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n-US"/>
        </w:rPr>
        <w:id w:val="1475375532"/>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3752D2" w:rsidRPr="003752D2">
            <w:trPr>
              <w:trHeight w:val="2880"/>
              <w:jc w:val="center"/>
            </w:trPr>
            <w:tc>
              <w:tcPr>
                <w:tcW w:w="5000" w:type="pct"/>
              </w:tcPr>
              <w:p w:rsidR="003752D2" w:rsidRDefault="003752D2" w:rsidP="003752D2">
                <w:pPr>
                  <w:pStyle w:val="a3"/>
                  <w:jc w:val="center"/>
                  <w:rPr>
                    <w:rFonts w:asciiTheme="majorHAnsi" w:eastAsiaTheme="majorEastAsia" w:hAnsiTheme="majorHAnsi" w:cstheme="majorBidi"/>
                    <w:caps/>
                  </w:rPr>
                </w:pPr>
                <w:r>
                  <w:rPr>
                    <w:rFonts w:asciiTheme="majorHAnsi" w:eastAsiaTheme="majorEastAsia" w:hAnsiTheme="majorHAnsi" w:cstheme="majorBidi"/>
                    <w:caps/>
                    <w:noProof/>
                    <w:lang w:val="en-US"/>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257175</wp:posOffset>
                      </wp:positionV>
                      <wp:extent cx="923925" cy="1476375"/>
                      <wp:effectExtent l="19050" t="0" r="9525" b="0"/>
                      <wp:wrapSquare wrapText="bothSides"/>
                      <wp:docPr id="4" name="Picture 2" descr="C:\Users\arasoulis\AppData\Local\Microsoft\Windows\INetCache\Content.Word\tuc-logo.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923925" cy="1476375"/>
                              </a:xfrm>
                              <a:prstGeom prst="rect">
                                <a:avLst/>
                              </a:prstGeom>
                              <a:noFill/>
                              <a:ln>
                                <a:noFill/>
                                <a:prstDash/>
                              </a:ln>
                            </pic:spPr>
                          </pic:pic>
                        </a:graphicData>
                      </a:graphic>
                    </wp:anchor>
                  </w:drawing>
                </w:r>
                <w:sdt>
                  <w:sdtPr>
                    <w:rPr>
                      <w:rFonts w:asciiTheme="majorHAnsi" w:eastAsiaTheme="majorEastAsia" w:hAnsiTheme="majorHAnsi" w:cstheme="majorBidi"/>
                      <w:caps/>
                    </w:rPr>
                    <w:alias w:val="Εταιρεία"/>
                    <w:id w:val="15524243"/>
                    <w:placeholder>
                      <w:docPart w:val="377614D3EF604BF8AAB4C1EE713A1EEB"/>
                    </w:placeholder>
                    <w:dataBinding w:prefixMappings="xmlns:ns0='http://schemas.openxmlformats.org/officeDocument/2006/extended-properties'" w:xpath="/ns0:Properties[1]/ns0:Company[1]" w:storeItemID="{6668398D-A668-4E3E-A5EB-62B293D839F1}"/>
                    <w:text/>
                  </w:sdtPr>
                  <w:sdtContent>
                    <w:r>
                      <w:rPr>
                        <w:rFonts w:asciiTheme="majorHAnsi" w:eastAsiaTheme="majorEastAsia" w:hAnsiTheme="majorHAnsi" w:cstheme="majorBidi"/>
                        <w:caps/>
                      </w:rPr>
                      <w:t>Πολυτεχνειο κρητησ</w:t>
                    </w:r>
                  </w:sdtContent>
                </w:sdt>
              </w:p>
            </w:tc>
          </w:tr>
          <w:tr w:rsidR="003752D2" w:rsidRPr="003752D2">
            <w:trPr>
              <w:trHeight w:val="1440"/>
              <w:jc w:val="center"/>
            </w:trPr>
            <w:sdt>
              <w:sdtPr>
                <w:rPr>
                  <w:rFonts w:asciiTheme="majorHAnsi" w:eastAsiaTheme="majorEastAsia" w:hAnsiTheme="majorHAnsi" w:cstheme="majorBidi"/>
                  <w:sz w:val="72"/>
                  <w:szCs w:val="80"/>
                </w:rPr>
                <w:alias w:val="Τίτλος"/>
                <w:id w:val="15524250"/>
                <w:placeholder>
                  <w:docPart w:val="4A0CF08D7DDC4AF892CE7D9B677D4F7A"/>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3752D2" w:rsidRDefault="003752D2" w:rsidP="003752D2">
                    <w:pPr>
                      <w:pStyle w:val="a3"/>
                      <w:jc w:val="center"/>
                      <w:rPr>
                        <w:rFonts w:asciiTheme="majorHAnsi" w:eastAsiaTheme="majorEastAsia" w:hAnsiTheme="majorHAnsi" w:cstheme="majorBidi"/>
                        <w:sz w:val="80"/>
                        <w:szCs w:val="80"/>
                      </w:rPr>
                    </w:pPr>
                    <w:r w:rsidRPr="003752D2">
                      <w:rPr>
                        <w:rFonts w:asciiTheme="majorHAnsi" w:eastAsiaTheme="majorEastAsia" w:hAnsiTheme="majorHAnsi" w:cstheme="majorBidi"/>
                        <w:sz w:val="72"/>
                        <w:szCs w:val="80"/>
                      </w:rPr>
                      <w:t>Εργαστηριακή Αναφορά</w:t>
                    </w:r>
                    <w:r>
                      <w:rPr>
                        <w:rFonts w:asciiTheme="majorHAnsi" w:eastAsiaTheme="majorEastAsia" w:hAnsiTheme="majorHAnsi" w:cstheme="majorBidi"/>
                        <w:sz w:val="72"/>
                        <w:szCs w:val="80"/>
                      </w:rPr>
                      <w:t xml:space="preserve"> </w:t>
                    </w:r>
                    <w:r w:rsidRPr="003752D2">
                      <w:rPr>
                        <w:rFonts w:asciiTheme="majorHAnsi" w:eastAsiaTheme="majorEastAsia" w:hAnsiTheme="majorHAnsi" w:cstheme="majorBidi"/>
                        <w:sz w:val="72"/>
                        <w:szCs w:val="80"/>
                      </w:rPr>
                      <w:t>1</w:t>
                    </w:r>
                  </w:p>
                </w:tc>
              </w:sdtContent>
            </w:sdt>
          </w:tr>
          <w:tr w:rsidR="003752D2" w:rsidRPr="003752D2">
            <w:trPr>
              <w:trHeight w:val="720"/>
              <w:jc w:val="center"/>
            </w:trPr>
            <w:sdt>
              <w:sdtPr>
                <w:rPr>
                  <w:rFonts w:asciiTheme="majorHAnsi" w:eastAsiaTheme="majorEastAsia" w:hAnsiTheme="majorHAnsi" w:cstheme="majorBidi"/>
                  <w:sz w:val="44"/>
                  <w:szCs w:val="44"/>
                </w:rPr>
                <w:alias w:val="Υπότιτλος"/>
                <w:id w:val="15524255"/>
                <w:placeholder>
                  <w:docPart w:val="5FD3F17FAE884CDABCA06705E79B4B01"/>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3752D2" w:rsidRDefault="003752D2" w:rsidP="003752D2">
                    <w:pPr>
                      <w:pStyle w:val="a3"/>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Συστήματα Ελέγχου 1, Εργαστήρια </w:t>
                    </w:r>
                  </w:p>
                </w:tc>
              </w:sdtContent>
            </w:sdt>
          </w:tr>
          <w:tr w:rsidR="003752D2" w:rsidRPr="003752D2">
            <w:trPr>
              <w:trHeight w:val="360"/>
              <w:jc w:val="center"/>
            </w:trPr>
            <w:tc>
              <w:tcPr>
                <w:tcW w:w="5000" w:type="pct"/>
                <w:vAlign w:val="center"/>
              </w:tcPr>
              <w:p w:rsidR="003752D2" w:rsidRDefault="003752D2">
                <w:pPr>
                  <w:pStyle w:val="a3"/>
                  <w:jc w:val="center"/>
                </w:pPr>
              </w:p>
            </w:tc>
          </w:tr>
          <w:tr w:rsidR="003752D2">
            <w:trPr>
              <w:trHeight w:val="360"/>
              <w:jc w:val="center"/>
            </w:trPr>
            <w:sdt>
              <w:sdtPr>
                <w:rPr>
                  <w:b/>
                  <w:bCs/>
                </w:rPr>
                <w:alias w:val="Συντάκτης"/>
                <w:id w:val="15524260"/>
                <w:placeholder>
                  <w:docPart w:val="C618A014FBA24F4DABF7491E97DD129D"/>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3752D2" w:rsidRDefault="003752D2" w:rsidP="003752D2">
                    <w:pPr>
                      <w:pStyle w:val="a3"/>
                      <w:jc w:val="center"/>
                      <w:rPr>
                        <w:b/>
                        <w:bCs/>
                      </w:rPr>
                    </w:pPr>
                    <w:r>
                      <w:rPr>
                        <w:b/>
                        <w:bCs/>
                      </w:rPr>
                      <w:t xml:space="preserve">Δημήτρης </w:t>
                    </w:r>
                    <w:proofErr w:type="spellStart"/>
                    <w:r>
                      <w:rPr>
                        <w:b/>
                        <w:bCs/>
                      </w:rPr>
                      <w:t>Κατσαμπάνης</w:t>
                    </w:r>
                    <w:proofErr w:type="spellEnd"/>
                    <w:r>
                      <w:rPr>
                        <w:b/>
                        <w:bCs/>
                      </w:rPr>
                      <w:t xml:space="preserve">, 2016010008 </w:t>
                    </w:r>
                  </w:p>
                </w:tc>
              </w:sdtContent>
            </w:sdt>
          </w:tr>
          <w:tr w:rsidR="003752D2">
            <w:trPr>
              <w:trHeight w:val="360"/>
              <w:jc w:val="center"/>
            </w:trPr>
            <w:tc>
              <w:tcPr>
                <w:tcW w:w="5000" w:type="pct"/>
                <w:vAlign w:val="center"/>
              </w:tcPr>
              <w:p w:rsidR="003752D2" w:rsidRDefault="003752D2" w:rsidP="003752D2">
                <w:pPr>
                  <w:pStyle w:val="a3"/>
                  <w:jc w:val="center"/>
                  <w:rPr>
                    <w:b/>
                    <w:bCs/>
                  </w:rPr>
                </w:pPr>
                <w:r>
                  <w:rPr>
                    <w:b/>
                    <w:bCs/>
                  </w:rPr>
                  <w:t>Αλέξανδρος Ρασούλης, 2015010123</w:t>
                </w:r>
              </w:p>
            </w:tc>
          </w:tr>
          <w:tr w:rsidR="003752D2">
            <w:trPr>
              <w:trHeight w:val="360"/>
              <w:jc w:val="center"/>
            </w:trPr>
            <w:sdt>
              <w:sdtPr>
                <w:rPr>
                  <w:b/>
                  <w:bCs/>
                </w:rPr>
                <w:alias w:val="Ημερομηνία"/>
                <w:id w:val="516659546"/>
                <w:dataBinding w:prefixMappings="xmlns:ns0='http://schemas.microsoft.com/office/2006/coverPageProps'" w:xpath="/ns0:CoverPageProperties[1]/ns0:PublishDate[1]" w:storeItemID="{55AF091B-3C7A-41E3-B477-F2FDAA23CFDA}"/>
                <w:date w:fullDate="2021-12-07T00:00:00Z">
                  <w:dateFormat w:val="d/M/yyyy"/>
                  <w:lid w:val="el-GR"/>
                  <w:storeMappedDataAs w:val="dateTime"/>
                  <w:calendar w:val="gregorian"/>
                </w:date>
              </w:sdtPr>
              <w:sdtContent>
                <w:tc>
                  <w:tcPr>
                    <w:tcW w:w="5000" w:type="pct"/>
                    <w:vAlign w:val="center"/>
                  </w:tcPr>
                  <w:p w:rsidR="003752D2" w:rsidRDefault="00F24121">
                    <w:pPr>
                      <w:pStyle w:val="a3"/>
                      <w:jc w:val="center"/>
                      <w:rPr>
                        <w:b/>
                        <w:bCs/>
                      </w:rPr>
                    </w:pPr>
                    <w:r>
                      <w:rPr>
                        <w:b/>
                        <w:bCs/>
                      </w:rPr>
                      <w:t>7/12/2021</w:t>
                    </w:r>
                  </w:p>
                </w:tc>
              </w:sdtContent>
            </w:sdt>
          </w:tr>
        </w:tbl>
        <w:p w:rsidR="003752D2" w:rsidRDefault="003752D2">
          <w:pPr>
            <w:rPr>
              <w:lang w:val="el-GR"/>
            </w:rPr>
          </w:pPr>
        </w:p>
        <w:p w:rsidR="003752D2" w:rsidRDefault="003752D2">
          <w:pPr>
            <w:rPr>
              <w:lang w:val="el-GR"/>
            </w:rPr>
          </w:pPr>
        </w:p>
        <w:tbl>
          <w:tblPr>
            <w:tblpPr w:leftFromText="187" w:rightFromText="187" w:horzAnchor="margin" w:tblpXSpec="center" w:tblpYSpec="bottom"/>
            <w:tblW w:w="5000" w:type="pct"/>
            <w:tblLook w:val="04A0"/>
          </w:tblPr>
          <w:tblGrid>
            <w:gridCol w:w="9576"/>
          </w:tblGrid>
          <w:tr w:rsidR="003752D2" w:rsidRPr="00255372">
            <w:sdt>
              <w:sdtPr>
                <w:alias w:val="Απόσπασμα"/>
                <w:id w:val="8276291"/>
                <w:dataBinding w:prefixMappings="xmlns:ns0='http://schemas.microsoft.com/office/2006/coverPageProps'" w:xpath="/ns0:CoverPageProperties[1]/ns0:Abstract[1]" w:storeItemID="{55AF091B-3C7A-41E3-B477-F2FDAA23CFDA}"/>
                <w:text/>
              </w:sdtPr>
              <w:sdtContent>
                <w:tc>
                  <w:tcPr>
                    <w:tcW w:w="5000" w:type="pct"/>
                  </w:tcPr>
                  <w:p w:rsidR="003752D2" w:rsidRDefault="00F9251E" w:rsidP="00CA4A74">
                    <w:pPr>
                      <w:pStyle w:val="a3"/>
                    </w:pPr>
                    <w:r>
                      <w:t>Στην συγκεκριμένη αναφορά αναπτύσσεται το μαθη</w:t>
                    </w:r>
                    <w:r w:rsidR="00CA4A74">
                      <w:t xml:space="preserve">ματικό μοντέλο καθώς και κώδικας που προσομοιώνει κάποιες μεταβλητές ενός  </w:t>
                    </w:r>
                    <w:proofErr w:type="spellStart"/>
                    <w:r w:rsidR="00CA4A74">
                      <w:t>ρευστομηχανικού</w:t>
                    </w:r>
                    <w:proofErr w:type="spellEnd"/>
                    <w:r w:rsidR="00CA4A74">
                      <w:t xml:space="preserve"> </w:t>
                    </w:r>
                    <w:r>
                      <w:t xml:space="preserve">σύστημα. Όπου σε ένα δοχείο εισέρχεται ρευστό από δύο παροχές και εξέρχεται με τον ίδιο ρυθμό σε ένα δοχείο σταθερής γεωμετρίας </w:t>
                    </w:r>
                    <w:r w:rsidR="00CC69FD">
                      <w:t>το οποίο</w:t>
                    </w:r>
                    <w:r>
                      <w:t xml:space="preserve"> θερμαίνεται από ατμό</w:t>
                    </w:r>
                    <w:r w:rsidR="00CC69FD">
                      <w:t xml:space="preserve"> που συνεπάγεται σε θέρμανση και του ρευστού</w:t>
                    </w:r>
                    <w:r>
                      <w:t>.</w:t>
                    </w:r>
                  </w:p>
                </w:tc>
              </w:sdtContent>
            </w:sdt>
          </w:tr>
        </w:tbl>
        <w:p w:rsidR="003752D2" w:rsidRDefault="003752D2">
          <w:pPr>
            <w:rPr>
              <w:lang w:val="el-GR"/>
            </w:rPr>
          </w:pPr>
        </w:p>
        <w:p w:rsidR="00CC69FD" w:rsidRDefault="00CC69FD">
          <w:pPr>
            <w:rPr>
              <w:lang w:val="el-GR"/>
            </w:rPr>
          </w:pPr>
        </w:p>
        <w:p w:rsidR="00CC69FD" w:rsidRDefault="00CC69FD">
          <w:pPr>
            <w:rPr>
              <w:lang w:val="el-GR"/>
            </w:rPr>
          </w:pPr>
          <w:r>
            <w:rPr>
              <w:lang w:val="el-GR"/>
            </w:rPr>
            <w:br w:type="page"/>
          </w:r>
        </w:p>
      </w:sdtContent>
    </w:sdt>
    <w:sdt>
      <w:sdtPr>
        <w:rPr>
          <w:rFonts w:asciiTheme="minorHAnsi" w:eastAsiaTheme="minorHAnsi" w:hAnsiTheme="minorHAnsi" w:cstheme="minorBidi"/>
          <w:b w:val="0"/>
          <w:bCs w:val="0"/>
          <w:color w:val="auto"/>
          <w:sz w:val="22"/>
          <w:szCs w:val="22"/>
          <w:lang w:val="en-US"/>
        </w:rPr>
        <w:id w:val="1475375781"/>
        <w:docPartObj>
          <w:docPartGallery w:val="Table of Contents"/>
          <w:docPartUnique/>
        </w:docPartObj>
      </w:sdtPr>
      <w:sdtContent>
        <w:p w:rsidR="00CC69FD" w:rsidRDefault="00CC69FD">
          <w:pPr>
            <w:pStyle w:val="a4"/>
          </w:pPr>
          <w:r>
            <w:t>Περιεχόμενα</w:t>
          </w:r>
        </w:p>
        <w:p w:rsidR="00825D57" w:rsidRDefault="00991D9B">
          <w:pPr>
            <w:pStyle w:val="10"/>
            <w:tabs>
              <w:tab w:val="right" w:leader="dot" w:pos="9350"/>
            </w:tabs>
            <w:rPr>
              <w:rFonts w:eastAsiaTheme="minorEastAsia"/>
              <w:noProof/>
            </w:rPr>
          </w:pPr>
          <w:r>
            <w:rPr>
              <w:lang w:val="el-GR"/>
            </w:rPr>
            <w:fldChar w:fldCharType="begin"/>
          </w:r>
          <w:r w:rsidR="00CC69FD">
            <w:rPr>
              <w:lang w:val="el-GR"/>
            </w:rPr>
            <w:instrText xml:space="preserve"> TOC \o "1-3" \h \z \u </w:instrText>
          </w:r>
          <w:r>
            <w:rPr>
              <w:lang w:val="el-GR"/>
            </w:rPr>
            <w:fldChar w:fldCharType="separate"/>
          </w:r>
          <w:hyperlink w:anchor="_Toc89717851" w:history="1">
            <w:r w:rsidR="00825D57" w:rsidRPr="00655A6E">
              <w:rPr>
                <w:rStyle w:val="-"/>
                <w:noProof/>
                <w:lang w:val="el-GR"/>
              </w:rPr>
              <w:t>Εκφώνηση Άσκησης</w:t>
            </w:r>
            <w:r w:rsidR="00825D57">
              <w:rPr>
                <w:noProof/>
                <w:webHidden/>
              </w:rPr>
              <w:tab/>
            </w:r>
            <w:r w:rsidR="00825D57">
              <w:rPr>
                <w:noProof/>
                <w:webHidden/>
              </w:rPr>
              <w:fldChar w:fldCharType="begin"/>
            </w:r>
            <w:r w:rsidR="00825D57">
              <w:rPr>
                <w:noProof/>
                <w:webHidden/>
              </w:rPr>
              <w:instrText xml:space="preserve"> PAGEREF _Toc89717851 \h </w:instrText>
            </w:r>
            <w:r w:rsidR="00825D57">
              <w:rPr>
                <w:noProof/>
                <w:webHidden/>
              </w:rPr>
            </w:r>
            <w:r w:rsidR="00825D57">
              <w:rPr>
                <w:noProof/>
                <w:webHidden/>
              </w:rPr>
              <w:fldChar w:fldCharType="separate"/>
            </w:r>
            <w:r w:rsidR="00825D57">
              <w:rPr>
                <w:noProof/>
                <w:webHidden/>
              </w:rPr>
              <w:t>2</w:t>
            </w:r>
            <w:r w:rsidR="00825D57">
              <w:rPr>
                <w:noProof/>
                <w:webHidden/>
              </w:rPr>
              <w:fldChar w:fldCharType="end"/>
            </w:r>
          </w:hyperlink>
        </w:p>
        <w:p w:rsidR="00825D57" w:rsidRDefault="00825D57">
          <w:pPr>
            <w:pStyle w:val="10"/>
            <w:tabs>
              <w:tab w:val="right" w:leader="dot" w:pos="9350"/>
            </w:tabs>
            <w:rPr>
              <w:rFonts w:eastAsiaTheme="minorEastAsia"/>
              <w:noProof/>
            </w:rPr>
          </w:pPr>
          <w:hyperlink w:anchor="_Toc89717852" w:history="1">
            <w:r w:rsidRPr="00655A6E">
              <w:rPr>
                <w:rStyle w:val="-"/>
                <w:noProof/>
                <w:lang w:val="el-GR"/>
              </w:rPr>
              <w:t>Μαθηματική μοντελοποίηση μεταβολής θερμοκρασίας σε δοχείο</w:t>
            </w:r>
            <w:r>
              <w:rPr>
                <w:noProof/>
                <w:webHidden/>
              </w:rPr>
              <w:tab/>
            </w:r>
            <w:r>
              <w:rPr>
                <w:noProof/>
                <w:webHidden/>
              </w:rPr>
              <w:fldChar w:fldCharType="begin"/>
            </w:r>
            <w:r>
              <w:rPr>
                <w:noProof/>
                <w:webHidden/>
              </w:rPr>
              <w:instrText xml:space="preserve"> PAGEREF _Toc89717852 \h </w:instrText>
            </w:r>
            <w:r>
              <w:rPr>
                <w:noProof/>
                <w:webHidden/>
              </w:rPr>
            </w:r>
            <w:r>
              <w:rPr>
                <w:noProof/>
                <w:webHidden/>
              </w:rPr>
              <w:fldChar w:fldCharType="separate"/>
            </w:r>
            <w:r>
              <w:rPr>
                <w:noProof/>
                <w:webHidden/>
              </w:rPr>
              <w:t>2</w:t>
            </w:r>
            <w:r>
              <w:rPr>
                <w:noProof/>
                <w:webHidden/>
              </w:rPr>
              <w:fldChar w:fldCharType="end"/>
            </w:r>
          </w:hyperlink>
        </w:p>
        <w:p w:rsidR="00825D57" w:rsidRDefault="00825D57">
          <w:pPr>
            <w:pStyle w:val="20"/>
            <w:tabs>
              <w:tab w:val="right" w:leader="dot" w:pos="9350"/>
            </w:tabs>
            <w:rPr>
              <w:rFonts w:eastAsiaTheme="minorEastAsia"/>
              <w:noProof/>
            </w:rPr>
          </w:pPr>
          <w:hyperlink w:anchor="_Toc89717853" w:history="1">
            <w:r w:rsidRPr="00655A6E">
              <w:rPr>
                <w:rStyle w:val="-"/>
                <w:noProof/>
                <w:lang w:val="el-GR"/>
              </w:rPr>
              <w:t>Ερώτημα Α</w:t>
            </w:r>
            <w:r>
              <w:rPr>
                <w:noProof/>
                <w:webHidden/>
              </w:rPr>
              <w:tab/>
            </w:r>
            <w:r>
              <w:rPr>
                <w:noProof/>
                <w:webHidden/>
              </w:rPr>
              <w:fldChar w:fldCharType="begin"/>
            </w:r>
            <w:r>
              <w:rPr>
                <w:noProof/>
                <w:webHidden/>
              </w:rPr>
              <w:instrText xml:space="preserve"> PAGEREF _Toc89717853 \h </w:instrText>
            </w:r>
            <w:r>
              <w:rPr>
                <w:noProof/>
                <w:webHidden/>
              </w:rPr>
            </w:r>
            <w:r>
              <w:rPr>
                <w:noProof/>
                <w:webHidden/>
              </w:rPr>
              <w:fldChar w:fldCharType="separate"/>
            </w:r>
            <w:r>
              <w:rPr>
                <w:noProof/>
                <w:webHidden/>
              </w:rPr>
              <w:t>2</w:t>
            </w:r>
            <w:r>
              <w:rPr>
                <w:noProof/>
                <w:webHidden/>
              </w:rPr>
              <w:fldChar w:fldCharType="end"/>
            </w:r>
          </w:hyperlink>
        </w:p>
        <w:p w:rsidR="00825D57" w:rsidRDefault="00825D57">
          <w:pPr>
            <w:pStyle w:val="30"/>
            <w:tabs>
              <w:tab w:val="right" w:leader="dot" w:pos="9350"/>
            </w:tabs>
            <w:rPr>
              <w:rFonts w:eastAsiaTheme="minorEastAsia"/>
              <w:noProof/>
            </w:rPr>
          </w:pPr>
          <w:hyperlink w:anchor="_Toc89717854" w:history="1">
            <w:r w:rsidRPr="00655A6E">
              <w:rPr>
                <w:rStyle w:val="-"/>
                <w:noProof/>
                <w:lang w:val="el-GR"/>
              </w:rPr>
              <w:t>Πληροφορίες:</w:t>
            </w:r>
            <w:r>
              <w:rPr>
                <w:noProof/>
                <w:webHidden/>
              </w:rPr>
              <w:tab/>
            </w:r>
            <w:r>
              <w:rPr>
                <w:noProof/>
                <w:webHidden/>
              </w:rPr>
              <w:fldChar w:fldCharType="begin"/>
            </w:r>
            <w:r>
              <w:rPr>
                <w:noProof/>
                <w:webHidden/>
              </w:rPr>
              <w:instrText xml:space="preserve"> PAGEREF _Toc89717854 \h </w:instrText>
            </w:r>
            <w:r>
              <w:rPr>
                <w:noProof/>
                <w:webHidden/>
              </w:rPr>
            </w:r>
            <w:r>
              <w:rPr>
                <w:noProof/>
                <w:webHidden/>
              </w:rPr>
              <w:fldChar w:fldCharType="separate"/>
            </w:r>
            <w:r>
              <w:rPr>
                <w:noProof/>
                <w:webHidden/>
              </w:rPr>
              <w:t>2</w:t>
            </w:r>
            <w:r>
              <w:rPr>
                <w:noProof/>
                <w:webHidden/>
              </w:rPr>
              <w:fldChar w:fldCharType="end"/>
            </w:r>
          </w:hyperlink>
        </w:p>
        <w:p w:rsidR="00825D57" w:rsidRDefault="00825D57">
          <w:pPr>
            <w:pStyle w:val="30"/>
            <w:tabs>
              <w:tab w:val="right" w:leader="dot" w:pos="9350"/>
            </w:tabs>
            <w:rPr>
              <w:rFonts w:eastAsiaTheme="minorEastAsia"/>
              <w:noProof/>
            </w:rPr>
          </w:pPr>
          <w:hyperlink w:anchor="_Toc89717855" w:history="1">
            <w:r w:rsidRPr="00655A6E">
              <w:rPr>
                <w:rStyle w:val="-"/>
                <w:noProof/>
                <w:lang w:val="el-GR"/>
              </w:rPr>
              <w:t>Δυναμικό ισοζύγιο ενέργειας - Κατάστρωση μοντέλου</w:t>
            </w:r>
            <w:r>
              <w:rPr>
                <w:noProof/>
                <w:webHidden/>
              </w:rPr>
              <w:tab/>
            </w:r>
            <w:r>
              <w:rPr>
                <w:noProof/>
                <w:webHidden/>
              </w:rPr>
              <w:fldChar w:fldCharType="begin"/>
            </w:r>
            <w:r>
              <w:rPr>
                <w:noProof/>
                <w:webHidden/>
              </w:rPr>
              <w:instrText xml:space="preserve"> PAGEREF _Toc89717855 \h </w:instrText>
            </w:r>
            <w:r>
              <w:rPr>
                <w:noProof/>
                <w:webHidden/>
              </w:rPr>
            </w:r>
            <w:r>
              <w:rPr>
                <w:noProof/>
                <w:webHidden/>
              </w:rPr>
              <w:fldChar w:fldCharType="separate"/>
            </w:r>
            <w:r>
              <w:rPr>
                <w:noProof/>
                <w:webHidden/>
              </w:rPr>
              <w:t>3</w:t>
            </w:r>
            <w:r>
              <w:rPr>
                <w:noProof/>
                <w:webHidden/>
              </w:rPr>
              <w:fldChar w:fldCharType="end"/>
            </w:r>
          </w:hyperlink>
        </w:p>
        <w:p w:rsidR="00825D57" w:rsidRDefault="00825D57">
          <w:pPr>
            <w:pStyle w:val="10"/>
            <w:tabs>
              <w:tab w:val="right" w:leader="dot" w:pos="9350"/>
            </w:tabs>
            <w:rPr>
              <w:rFonts w:eastAsiaTheme="minorEastAsia"/>
              <w:noProof/>
            </w:rPr>
          </w:pPr>
          <w:hyperlink w:anchor="_Toc89717856" w:history="1">
            <w:r w:rsidRPr="00655A6E">
              <w:rPr>
                <w:rStyle w:val="-"/>
                <w:noProof/>
                <w:lang w:val="el-GR"/>
              </w:rPr>
              <w:t xml:space="preserve">Κώδικας </w:t>
            </w:r>
            <w:r w:rsidRPr="00655A6E">
              <w:rPr>
                <w:rStyle w:val="-"/>
                <w:noProof/>
              </w:rPr>
              <w:t>MATLAB</w:t>
            </w:r>
            <w:r>
              <w:rPr>
                <w:noProof/>
                <w:webHidden/>
              </w:rPr>
              <w:tab/>
            </w:r>
            <w:r>
              <w:rPr>
                <w:noProof/>
                <w:webHidden/>
              </w:rPr>
              <w:fldChar w:fldCharType="begin"/>
            </w:r>
            <w:r>
              <w:rPr>
                <w:noProof/>
                <w:webHidden/>
              </w:rPr>
              <w:instrText xml:space="preserve"> PAGEREF _Toc89717856 \h </w:instrText>
            </w:r>
            <w:r>
              <w:rPr>
                <w:noProof/>
                <w:webHidden/>
              </w:rPr>
            </w:r>
            <w:r>
              <w:rPr>
                <w:noProof/>
                <w:webHidden/>
              </w:rPr>
              <w:fldChar w:fldCharType="separate"/>
            </w:r>
            <w:r>
              <w:rPr>
                <w:noProof/>
                <w:webHidden/>
              </w:rPr>
              <w:t>3</w:t>
            </w:r>
            <w:r>
              <w:rPr>
                <w:noProof/>
                <w:webHidden/>
              </w:rPr>
              <w:fldChar w:fldCharType="end"/>
            </w:r>
          </w:hyperlink>
        </w:p>
        <w:p w:rsidR="00825D57" w:rsidRDefault="00825D57">
          <w:pPr>
            <w:pStyle w:val="20"/>
            <w:tabs>
              <w:tab w:val="right" w:leader="dot" w:pos="9350"/>
            </w:tabs>
            <w:rPr>
              <w:rFonts w:eastAsiaTheme="minorEastAsia"/>
              <w:noProof/>
            </w:rPr>
          </w:pPr>
          <w:hyperlink w:anchor="_Toc89717857" w:history="1">
            <w:r w:rsidRPr="00655A6E">
              <w:rPr>
                <w:rStyle w:val="-"/>
                <w:noProof/>
                <w:lang w:val="el-GR"/>
              </w:rPr>
              <w:t>Ερώτημα Β</w:t>
            </w:r>
            <w:r>
              <w:rPr>
                <w:noProof/>
                <w:webHidden/>
              </w:rPr>
              <w:tab/>
            </w:r>
            <w:r>
              <w:rPr>
                <w:noProof/>
                <w:webHidden/>
              </w:rPr>
              <w:fldChar w:fldCharType="begin"/>
            </w:r>
            <w:r>
              <w:rPr>
                <w:noProof/>
                <w:webHidden/>
              </w:rPr>
              <w:instrText xml:space="preserve"> PAGEREF _Toc89717857 \h </w:instrText>
            </w:r>
            <w:r>
              <w:rPr>
                <w:noProof/>
                <w:webHidden/>
              </w:rPr>
            </w:r>
            <w:r>
              <w:rPr>
                <w:noProof/>
                <w:webHidden/>
              </w:rPr>
              <w:fldChar w:fldCharType="separate"/>
            </w:r>
            <w:r>
              <w:rPr>
                <w:noProof/>
                <w:webHidden/>
              </w:rPr>
              <w:t>3</w:t>
            </w:r>
            <w:r>
              <w:rPr>
                <w:noProof/>
                <w:webHidden/>
              </w:rPr>
              <w:fldChar w:fldCharType="end"/>
            </w:r>
          </w:hyperlink>
        </w:p>
        <w:p w:rsidR="00825D57" w:rsidRDefault="00825D57">
          <w:pPr>
            <w:pStyle w:val="30"/>
            <w:tabs>
              <w:tab w:val="right" w:leader="dot" w:pos="9350"/>
            </w:tabs>
            <w:rPr>
              <w:rFonts w:eastAsiaTheme="minorEastAsia"/>
              <w:noProof/>
            </w:rPr>
          </w:pPr>
          <w:hyperlink w:anchor="_Toc89717858" w:history="1">
            <w:r w:rsidRPr="00655A6E">
              <w:rPr>
                <w:rStyle w:val="-"/>
                <w:noProof/>
                <w:lang w:val="el-GR"/>
              </w:rPr>
              <w:t>Ζητούμενες Γράφηκες απεικονίσεις</w:t>
            </w:r>
            <w:r>
              <w:rPr>
                <w:noProof/>
                <w:webHidden/>
              </w:rPr>
              <w:tab/>
            </w:r>
            <w:r>
              <w:rPr>
                <w:noProof/>
                <w:webHidden/>
              </w:rPr>
              <w:fldChar w:fldCharType="begin"/>
            </w:r>
            <w:r>
              <w:rPr>
                <w:noProof/>
                <w:webHidden/>
              </w:rPr>
              <w:instrText xml:space="preserve"> PAGEREF _Toc89717858 \h </w:instrText>
            </w:r>
            <w:r>
              <w:rPr>
                <w:noProof/>
                <w:webHidden/>
              </w:rPr>
            </w:r>
            <w:r>
              <w:rPr>
                <w:noProof/>
                <w:webHidden/>
              </w:rPr>
              <w:fldChar w:fldCharType="separate"/>
            </w:r>
            <w:r>
              <w:rPr>
                <w:noProof/>
                <w:webHidden/>
              </w:rPr>
              <w:t>5</w:t>
            </w:r>
            <w:r>
              <w:rPr>
                <w:noProof/>
                <w:webHidden/>
              </w:rPr>
              <w:fldChar w:fldCharType="end"/>
            </w:r>
          </w:hyperlink>
        </w:p>
        <w:p w:rsidR="00825D57" w:rsidRDefault="00825D57">
          <w:pPr>
            <w:pStyle w:val="10"/>
            <w:tabs>
              <w:tab w:val="right" w:leader="dot" w:pos="9350"/>
            </w:tabs>
            <w:rPr>
              <w:rFonts w:eastAsiaTheme="minorEastAsia"/>
              <w:noProof/>
            </w:rPr>
          </w:pPr>
          <w:hyperlink w:anchor="_Toc89717859" w:history="1">
            <w:r w:rsidRPr="00655A6E">
              <w:rPr>
                <w:rStyle w:val="-"/>
                <w:noProof/>
                <w:lang w:val="el-GR"/>
              </w:rPr>
              <w:t xml:space="preserve">Μετασχηματισμός </w:t>
            </w:r>
            <w:r w:rsidRPr="00655A6E">
              <w:rPr>
                <w:rStyle w:val="-"/>
                <w:noProof/>
              </w:rPr>
              <w:t>Laplace</w:t>
            </w:r>
            <w:r>
              <w:rPr>
                <w:noProof/>
                <w:webHidden/>
              </w:rPr>
              <w:tab/>
            </w:r>
            <w:r>
              <w:rPr>
                <w:noProof/>
                <w:webHidden/>
              </w:rPr>
              <w:fldChar w:fldCharType="begin"/>
            </w:r>
            <w:r>
              <w:rPr>
                <w:noProof/>
                <w:webHidden/>
              </w:rPr>
              <w:instrText xml:space="preserve"> PAGEREF _Toc89717859 \h </w:instrText>
            </w:r>
            <w:r>
              <w:rPr>
                <w:noProof/>
                <w:webHidden/>
              </w:rPr>
            </w:r>
            <w:r>
              <w:rPr>
                <w:noProof/>
                <w:webHidden/>
              </w:rPr>
              <w:fldChar w:fldCharType="separate"/>
            </w:r>
            <w:r>
              <w:rPr>
                <w:noProof/>
                <w:webHidden/>
              </w:rPr>
              <w:t>6</w:t>
            </w:r>
            <w:r>
              <w:rPr>
                <w:noProof/>
                <w:webHidden/>
              </w:rPr>
              <w:fldChar w:fldCharType="end"/>
            </w:r>
          </w:hyperlink>
        </w:p>
        <w:p w:rsidR="00825D57" w:rsidRDefault="00825D57">
          <w:pPr>
            <w:pStyle w:val="20"/>
            <w:tabs>
              <w:tab w:val="right" w:leader="dot" w:pos="9350"/>
            </w:tabs>
            <w:rPr>
              <w:rFonts w:eastAsiaTheme="minorEastAsia"/>
              <w:noProof/>
            </w:rPr>
          </w:pPr>
          <w:hyperlink w:anchor="_Toc89717860" w:history="1">
            <w:r w:rsidRPr="00655A6E">
              <w:rPr>
                <w:rStyle w:val="-"/>
                <w:noProof/>
                <w:lang w:val="el-GR"/>
              </w:rPr>
              <w:t>Ερώτημα Γ</w:t>
            </w:r>
            <w:r>
              <w:rPr>
                <w:noProof/>
                <w:webHidden/>
              </w:rPr>
              <w:tab/>
            </w:r>
            <w:r>
              <w:rPr>
                <w:noProof/>
                <w:webHidden/>
              </w:rPr>
              <w:fldChar w:fldCharType="begin"/>
            </w:r>
            <w:r>
              <w:rPr>
                <w:noProof/>
                <w:webHidden/>
              </w:rPr>
              <w:instrText xml:space="preserve"> PAGEREF _Toc89717860 \h </w:instrText>
            </w:r>
            <w:r>
              <w:rPr>
                <w:noProof/>
                <w:webHidden/>
              </w:rPr>
            </w:r>
            <w:r>
              <w:rPr>
                <w:noProof/>
                <w:webHidden/>
              </w:rPr>
              <w:fldChar w:fldCharType="separate"/>
            </w:r>
            <w:r>
              <w:rPr>
                <w:noProof/>
                <w:webHidden/>
              </w:rPr>
              <w:t>6</w:t>
            </w:r>
            <w:r>
              <w:rPr>
                <w:noProof/>
                <w:webHidden/>
              </w:rPr>
              <w:fldChar w:fldCharType="end"/>
            </w:r>
          </w:hyperlink>
        </w:p>
        <w:p w:rsidR="00825D57" w:rsidRDefault="00825D57">
          <w:pPr>
            <w:pStyle w:val="30"/>
            <w:tabs>
              <w:tab w:val="right" w:leader="dot" w:pos="9350"/>
            </w:tabs>
            <w:rPr>
              <w:rFonts w:eastAsiaTheme="minorEastAsia"/>
              <w:noProof/>
            </w:rPr>
          </w:pPr>
          <w:hyperlink w:anchor="_Toc89717861" w:history="1">
            <w:r w:rsidRPr="00655A6E">
              <w:rPr>
                <w:rStyle w:val="-"/>
                <w:noProof/>
                <w:lang w:val="el-GR"/>
              </w:rPr>
              <w:t>Γ1</w:t>
            </w:r>
            <w:r>
              <w:rPr>
                <w:noProof/>
                <w:webHidden/>
              </w:rPr>
              <w:tab/>
            </w:r>
            <w:r>
              <w:rPr>
                <w:noProof/>
                <w:webHidden/>
              </w:rPr>
              <w:fldChar w:fldCharType="begin"/>
            </w:r>
            <w:r>
              <w:rPr>
                <w:noProof/>
                <w:webHidden/>
              </w:rPr>
              <w:instrText xml:space="preserve"> PAGEREF _Toc89717861 \h </w:instrText>
            </w:r>
            <w:r>
              <w:rPr>
                <w:noProof/>
                <w:webHidden/>
              </w:rPr>
            </w:r>
            <w:r>
              <w:rPr>
                <w:noProof/>
                <w:webHidden/>
              </w:rPr>
              <w:fldChar w:fldCharType="separate"/>
            </w:r>
            <w:r>
              <w:rPr>
                <w:noProof/>
                <w:webHidden/>
              </w:rPr>
              <w:t>6</w:t>
            </w:r>
            <w:r>
              <w:rPr>
                <w:noProof/>
                <w:webHidden/>
              </w:rPr>
              <w:fldChar w:fldCharType="end"/>
            </w:r>
          </w:hyperlink>
        </w:p>
        <w:p w:rsidR="00825D57" w:rsidRDefault="00825D57">
          <w:pPr>
            <w:pStyle w:val="30"/>
            <w:tabs>
              <w:tab w:val="right" w:leader="dot" w:pos="9350"/>
            </w:tabs>
            <w:rPr>
              <w:rFonts w:eastAsiaTheme="minorEastAsia"/>
              <w:noProof/>
            </w:rPr>
          </w:pPr>
          <w:hyperlink w:anchor="_Toc89717862" w:history="1">
            <w:r w:rsidRPr="00655A6E">
              <w:rPr>
                <w:rStyle w:val="-"/>
                <w:noProof/>
                <w:lang w:val="el-GR"/>
              </w:rPr>
              <w:t>Γ2</w:t>
            </w:r>
            <w:r>
              <w:rPr>
                <w:noProof/>
                <w:webHidden/>
              </w:rPr>
              <w:tab/>
            </w:r>
            <w:r>
              <w:rPr>
                <w:noProof/>
                <w:webHidden/>
              </w:rPr>
              <w:fldChar w:fldCharType="begin"/>
            </w:r>
            <w:r>
              <w:rPr>
                <w:noProof/>
                <w:webHidden/>
              </w:rPr>
              <w:instrText xml:space="preserve"> PAGEREF _Toc89717862 \h </w:instrText>
            </w:r>
            <w:r>
              <w:rPr>
                <w:noProof/>
                <w:webHidden/>
              </w:rPr>
            </w:r>
            <w:r>
              <w:rPr>
                <w:noProof/>
                <w:webHidden/>
              </w:rPr>
              <w:fldChar w:fldCharType="separate"/>
            </w:r>
            <w:r>
              <w:rPr>
                <w:noProof/>
                <w:webHidden/>
              </w:rPr>
              <w:t>6</w:t>
            </w:r>
            <w:r>
              <w:rPr>
                <w:noProof/>
                <w:webHidden/>
              </w:rPr>
              <w:fldChar w:fldCharType="end"/>
            </w:r>
          </w:hyperlink>
        </w:p>
        <w:p w:rsidR="00825D57" w:rsidRDefault="00825D57">
          <w:pPr>
            <w:pStyle w:val="30"/>
            <w:tabs>
              <w:tab w:val="right" w:leader="dot" w:pos="9350"/>
            </w:tabs>
            <w:rPr>
              <w:rFonts w:eastAsiaTheme="minorEastAsia"/>
              <w:noProof/>
            </w:rPr>
          </w:pPr>
          <w:hyperlink w:anchor="_Toc89717863" w:history="1">
            <w:r w:rsidRPr="00655A6E">
              <w:rPr>
                <w:rStyle w:val="-"/>
                <w:noProof/>
                <w:lang w:val="el-GR"/>
              </w:rPr>
              <w:t>Γ3</w:t>
            </w:r>
            <w:r>
              <w:rPr>
                <w:noProof/>
                <w:webHidden/>
              </w:rPr>
              <w:tab/>
            </w:r>
            <w:r>
              <w:rPr>
                <w:noProof/>
                <w:webHidden/>
              </w:rPr>
              <w:fldChar w:fldCharType="begin"/>
            </w:r>
            <w:r>
              <w:rPr>
                <w:noProof/>
                <w:webHidden/>
              </w:rPr>
              <w:instrText xml:space="preserve"> PAGEREF _Toc89717863 \h </w:instrText>
            </w:r>
            <w:r>
              <w:rPr>
                <w:noProof/>
                <w:webHidden/>
              </w:rPr>
            </w:r>
            <w:r>
              <w:rPr>
                <w:noProof/>
                <w:webHidden/>
              </w:rPr>
              <w:fldChar w:fldCharType="separate"/>
            </w:r>
            <w:r>
              <w:rPr>
                <w:noProof/>
                <w:webHidden/>
              </w:rPr>
              <w:t>6</w:t>
            </w:r>
            <w:r>
              <w:rPr>
                <w:noProof/>
                <w:webHidden/>
              </w:rPr>
              <w:fldChar w:fldCharType="end"/>
            </w:r>
          </w:hyperlink>
        </w:p>
        <w:p w:rsidR="00825D57" w:rsidRDefault="00825D57">
          <w:pPr>
            <w:pStyle w:val="10"/>
            <w:tabs>
              <w:tab w:val="right" w:leader="dot" w:pos="9350"/>
            </w:tabs>
            <w:rPr>
              <w:rFonts w:eastAsiaTheme="minorEastAsia"/>
              <w:noProof/>
            </w:rPr>
          </w:pPr>
          <w:hyperlink w:anchor="_Toc89717864" w:history="1">
            <w:r w:rsidRPr="00655A6E">
              <w:rPr>
                <w:rStyle w:val="-"/>
                <w:noProof/>
                <w:lang w:val="el-GR"/>
              </w:rPr>
              <w:t>Ερώτημα Δ</w:t>
            </w:r>
            <w:r>
              <w:rPr>
                <w:noProof/>
                <w:webHidden/>
              </w:rPr>
              <w:tab/>
            </w:r>
            <w:r>
              <w:rPr>
                <w:noProof/>
                <w:webHidden/>
              </w:rPr>
              <w:fldChar w:fldCharType="begin"/>
            </w:r>
            <w:r>
              <w:rPr>
                <w:noProof/>
                <w:webHidden/>
              </w:rPr>
              <w:instrText xml:space="preserve"> PAGEREF _Toc89717864 \h </w:instrText>
            </w:r>
            <w:r>
              <w:rPr>
                <w:noProof/>
                <w:webHidden/>
              </w:rPr>
            </w:r>
            <w:r>
              <w:rPr>
                <w:noProof/>
                <w:webHidden/>
              </w:rPr>
              <w:fldChar w:fldCharType="separate"/>
            </w:r>
            <w:r>
              <w:rPr>
                <w:noProof/>
                <w:webHidden/>
              </w:rPr>
              <w:t>7</w:t>
            </w:r>
            <w:r>
              <w:rPr>
                <w:noProof/>
                <w:webHidden/>
              </w:rPr>
              <w:fldChar w:fldCharType="end"/>
            </w:r>
          </w:hyperlink>
        </w:p>
        <w:p w:rsidR="00825D57" w:rsidRDefault="00825D57">
          <w:pPr>
            <w:pStyle w:val="30"/>
            <w:tabs>
              <w:tab w:val="right" w:leader="dot" w:pos="9350"/>
            </w:tabs>
            <w:rPr>
              <w:rFonts w:eastAsiaTheme="minorEastAsia"/>
              <w:noProof/>
            </w:rPr>
          </w:pPr>
          <w:hyperlink w:anchor="_Toc89717865" w:history="1">
            <w:r w:rsidRPr="00655A6E">
              <w:rPr>
                <w:rStyle w:val="-"/>
                <w:noProof/>
                <w:lang w:val="el-GR"/>
              </w:rPr>
              <w:t>Δεδομένα:</w:t>
            </w:r>
            <w:r>
              <w:rPr>
                <w:noProof/>
                <w:webHidden/>
              </w:rPr>
              <w:tab/>
            </w:r>
            <w:r>
              <w:rPr>
                <w:noProof/>
                <w:webHidden/>
              </w:rPr>
              <w:fldChar w:fldCharType="begin"/>
            </w:r>
            <w:r>
              <w:rPr>
                <w:noProof/>
                <w:webHidden/>
              </w:rPr>
              <w:instrText xml:space="preserve"> PAGEREF _Toc89717865 \h </w:instrText>
            </w:r>
            <w:r>
              <w:rPr>
                <w:noProof/>
                <w:webHidden/>
              </w:rPr>
            </w:r>
            <w:r>
              <w:rPr>
                <w:noProof/>
                <w:webHidden/>
              </w:rPr>
              <w:fldChar w:fldCharType="separate"/>
            </w:r>
            <w:r>
              <w:rPr>
                <w:noProof/>
                <w:webHidden/>
              </w:rPr>
              <w:t>7</w:t>
            </w:r>
            <w:r>
              <w:rPr>
                <w:noProof/>
                <w:webHidden/>
              </w:rPr>
              <w:fldChar w:fldCharType="end"/>
            </w:r>
          </w:hyperlink>
        </w:p>
        <w:p w:rsidR="00825D57" w:rsidRDefault="00825D57">
          <w:pPr>
            <w:pStyle w:val="30"/>
            <w:tabs>
              <w:tab w:val="right" w:leader="dot" w:pos="9350"/>
            </w:tabs>
            <w:rPr>
              <w:rFonts w:eastAsiaTheme="minorEastAsia"/>
              <w:noProof/>
            </w:rPr>
          </w:pPr>
          <w:hyperlink w:anchor="_Toc89717866" w:history="1">
            <w:r w:rsidRPr="00655A6E">
              <w:rPr>
                <w:rStyle w:val="-"/>
                <w:noProof/>
                <w:lang w:val="el-GR"/>
              </w:rPr>
              <w:t>Δ1</w:t>
            </w:r>
            <w:r>
              <w:rPr>
                <w:noProof/>
                <w:webHidden/>
              </w:rPr>
              <w:tab/>
            </w:r>
            <w:r>
              <w:rPr>
                <w:noProof/>
                <w:webHidden/>
              </w:rPr>
              <w:fldChar w:fldCharType="begin"/>
            </w:r>
            <w:r>
              <w:rPr>
                <w:noProof/>
                <w:webHidden/>
              </w:rPr>
              <w:instrText xml:space="preserve"> PAGEREF _Toc89717866 \h </w:instrText>
            </w:r>
            <w:r>
              <w:rPr>
                <w:noProof/>
                <w:webHidden/>
              </w:rPr>
            </w:r>
            <w:r>
              <w:rPr>
                <w:noProof/>
                <w:webHidden/>
              </w:rPr>
              <w:fldChar w:fldCharType="separate"/>
            </w:r>
            <w:r>
              <w:rPr>
                <w:noProof/>
                <w:webHidden/>
              </w:rPr>
              <w:t>9</w:t>
            </w:r>
            <w:r>
              <w:rPr>
                <w:noProof/>
                <w:webHidden/>
              </w:rPr>
              <w:fldChar w:fldCharType="end"/>
            </w:r>
          </w:hyperlink>
        </w:p>
        <w:p w:rsidR="00825D57" w:rsidRDefault="00825D57">
          <w:pPr>
            <w:pStyle w:val="30"/>
            <w:tabs>
              <w:tab w:val="right" w:leader="dot" w:pos="9350"/>
            </w:tabs>
            <w:rPr>
              <w:rFonts w:eastAsiaTheme="minorEastAsia"/>
              <w:noProof/>
            </w:rPr>
          </w:pPr>
          <w:hyperlink w:anchor="_Toc89717867" w:history="1">
            <w:r w:rsidRPr="00655A6E">
              <w:rPr>
                <w:rStyle w:val="-"/>
                <w:noProof/>
                <w:lang w:val="el-GR"/>
              </w:rPr>
              <w:t>Δ2</w:t>
            </w:r>
            <w:r>
              <w:rPr>
                <w:noProof/>
                <w:webHidden/>
              </w:rPr>
              <w:tab/>
            </w:r>
            <w:r>
              <w:rPr>
                <w:noProof/>
                <w:webHidden/>
              </w:rPr>
              <w:fldChar w:fldCharType="begin"/>
            </w:r>
            <w:r>
              <w:rPr>
                <w:noProof/>
                <w:webHidden/>
              </w:rPr>
              <w:instrText xml:space="preserve"> PAGEREF _Toc89717867 \h </w:instrText>
            </w:r>
            <w:r>
              <w:rPr>
                <w:noProof/>
                <w:webHidden/>
              </w:rPr>
            </w:r>
            <w:r>
              <w:rPr>
                <w:noProof/>
                <w:webHidden/>
              </w:rPr>
              <w:fldChar w:fldCharType="separate"/>
            </w:r>
            <w:r>
              <w:rPr>
                <w:noProof/>
                <w:webHidden/>
              </w:rPr>
              <w:t>11</w:t>
            </w:r>
            <w:r>
              <w:rPr>
                <w:noProof/>
                <w:webHidden/>
              </w:rPr>
              <w:fldChar w:fldCharType="end"/>
            </w:r>
          </w:hyperlink>
        </w:p>
        <w:p w:rsidR="00825D57" w:rsidRDefault="00825D57">
          <w:pPr>
            <w:pStyle w:val="30"/>
            <w:tabs>
              <w:tab w:val="right" w:leader="dot" w:pos="9350"/>
            </w:tabs>
            <w:rPr>
              <w:rFonts w:eastAsiaTheme="minorEastAsia"/>
              <w:noProof/>
            </w:rPr>
          </w:pPr>
          <w:hyperlink w:anchor="_Toc89717868" w:history="1">
            <w:r w:rsidRPr="00655A6E">
              <w:rPr>
                <w:rStyle w:val="-"/>
                <w:noProof/>
                <w:lang w:val="el-GR"/>
              </w:rPr>
              <w:t>Δ3</w:t>
            </w:r>
            <w:r>
              <w:rPr>
                <w:noProof/>
                <w:webHidden/>
              </w:rPr>
              <w:tab/>
            </w:r>
            <w:r>
              <w:rPr>
                <w:noProof/>
                <w:webHidden/>
              </w:rPr>
              <w:fldChar w:fldCharType="begin"/>
            </w:r>
            <w:r>
              <w:rPr>
                <w:noProof/>
                <w:webHidden/>
              </w:rPr>
              <w:instrText xml:space="preserve"> PAGEREF _Toc89717868 \h </w:instrText>
            </w:r>
            <w:r>
              <w:rPr>
                <w:noProof/>
                <w:webHidden/>
              </w:rPr>
            </w:r>
            <w:r>
              <w:rPr>
                <w:noProof/>
                <w:webHidden/>
              </w:rPr>
              <w:fldChar w:fldCharType="separate"/>
            </w:r>
            <w:r>
              <w:rPr>
                <w:noProof/>
                <w:webHidden/>
              </w:rPr>
              <w:t>14</w:t>
            </w:r>
            <w:r>
              <w:rPr>
                <w:noProof/>
                <w:webHidden/>
              </w:rPr>
              <w:fldChar w:fldCharType="end"/>
            </w:r>
          </w:hyperlink>
        </w:p>
        <w:p w:rsidR="00825D57" w:rsidRDefault="00825D57">
          <w:pPr>
            <w:pStyle w:val="30"/>
            <w:tabs>
              <w:tab w:val="right" w:leader="dot" w:pos="9350"/>
            </w:tabs>
            <w:rPr>
              <w:rFonts w:eastAsiaTheme="minorEastAsia"/>
              <w:noProof/>
            </w:rPr>
          </w:pPr>
          <w:hyperlink w:anchor="_Toc89717869" w:history="1">
            <w:r w:rsidRPr="00655A6E">
              <w:rPr>
                <w:rStyle w:val="-"/>
                <w:noProof/>
                <w:lang w:val="el-GR"/>
              </w:rPr>
              <w:t>Δ4</w:t>
            </w:r>
            <w:r>
              <w:rPr>
                <w:noProof/>
                <w:webHidden/>
              </w:rPr>
              <w:tab/>
            </w:r>
            <w:r>
              <w:rPr>
                <w:noProof/>
                <w:webHidden/>
              </w:rPr>
              <w:fldChar w:fldCharType="begin"/>
            </w:r>
            <w:r>
              <w:rPr>
                <w:noProof/>
                <w:webHidden/>
              </w:rPr>
              <w:instrText xml:space="preserve"> PAGEREF _Toc89717869 \h </w:instrText>
            </w:r>
            <w:r>
              <w:rPr>
                <w:noProof/>
                <w:webHidden/>
              </w:rPr>
            </w:r>
            <w:r>
              <w:rPr>
                <w:noProof/>
                <w:webHidden/>
              </w:rPr>
              <w:fldChar w:fldCharType="separate"/>
            </w:r>
            <w:r>
              <w:rPr>
                <w:noProof/>
                <w:webHidden/>
              </w:rPr>
              <w:t>17</w:t>
            </w:r>
            <w:r>
              <w:rPr>
                <w:noProof/>
                <w:webHidden/>
              </w:rPr>
              <w:fldChar w:fldCharType="end"/>
            </w:r>
          </w:hyperlink>
        </w:p>
        <w:p w:rsidR="00825D57" w:rsidRDefault="00825D57">
          <w:pPr>
            <w:pStyle w:val="10"/>
            <w:tabs>
              <w:tab w:val="right" w:leader="dot" w:pos="9350"/>
            </w:tabs>
            <w:rPr>
              <w:rFonts w:eastAsiaTheme="minorEastAsia"/>
              <w:noProof/>
            </w:rPr>
          </w:pPr>
          <w:hyperlink w:anchor="_Toc89717870" w:history="1">
            <w:r w:rsidRPr="00655A6E">
              <w:rPr>
                <w:rStyle w:val="-"/>
                <w:noProof/>
                <w:lang w:val="el-GR"/>
              </w:rPr>
              <w:t>Ερώτημα Ε</w:t>
            </w:r>
            <w:r>
              <w:rPr>
                <w:noProof/>
                <w:webHidden/>
              </w:rPr>
              <w:tab/>
            </w:r>
            <w:r>
              <w:rPr>
                <w:noProof/>
                <w:webHidden/>
              </w:rPr>
              <w:fldChar w:fldCharType="begin"/>
            </w:r>
            <w:r>
              <w:rPr>
                <w:noProof/>
                <w:webHidden/>
              </w:rPr>
              <w:instrText xml:space="preserve"> PAGEREF _Toc89717870 \h </w:instrText>
            </w:r>
            <w:r>
              <w:rPr>
                <w:noProof/>
                <w:webHidden/>
              </w:rPr>
            </w:r>
            <w:r>
              <w:rPr>
                <w:noProof/>
                <w:webHidden/>
              </w:rPr>
              <w:fldChar w:fldCharType="separate"/>
            </w:r>
            <w:r>
              <w:rPr>
                <w:noProof/>
                <w:webHidden/>
              </w:rPr>
              <w:t>20</w:t>
            </w:r>
            <w:r>
              <w:rPr>
                <w:noProof/>
                <w:webHidden/>
              </w:rPr>
              <w:fldChar w:fldCharType="end"/>
            </w:r>
          </w:hyperlink>
        </w:p>
        <w:p w:rsidR="00CC69FD" w:rsidRDefault="00991D9B">
          <w:pPr>
            <w:rPr>
              <w:lang w:val="el-GR"/>
            </w:rPr>
          </w:pPr>
          <w:r>
            <w:rPr>
              <w:lang w:val="el-GR"/>
            </w:rPr>
            <w:fldChar w:fldCharType="end"/>
          </w:r>
        </w:p>
      </w:sdtContent>
    </w:sdt>
    <w:p w:rsidR="00CC69FD" w:rsidRDefault="00CC69FD">
      <w:pPr>
        <w:rPr>
          <w:lang w:val="el-GR"/>
        </w:rPr>
      </w:pPr>
    </w:p>
    <w:p w:rsidR="006F7093" w:rsidRPr="006F7093" w:rsidRDefault="006F7093">
      <w:pPr>
        <w:rPr>
          <w:lang w:val="el-GR"/>
        </w:rPr>
      </w:pPr>
    </w:p>
    <w:p w:rsidR="006F7093" w:rsidRDefault="00CC69FD">
      <w:r>
        <w:rPr>
          <w:lang w:val="el-GR"/>
        </w:rPr>
        <w:br w:type="page"/>
      </w:r>
    </w:p>
    <w:p w:rsidR="006F7093" w:rsidRDefault="00E17F3A" w:rsidP="00E17F3A">
      <w:pPr>
        <w:pStyle w:val="1"/>
        <w:rPr>
          <w:lang w:val="el-GR"/>
        </w:rPr>
      </w:pPr>
      <w:bookmarkStart w:id="0" w:name="_Toc89717851"/>
      <w:r>
        <w:rPr>
          <w:lang w:val="el-GR"/>
        </w:rPr>
        <w:lastRenderedPageBreak/>
        <w:t>Εκφώνηση Άσκησης</w:t>
      </w:r>
      <w:bookmarkEnd w:id="0"/>
    </w:p>
    <w:p w:rsidR="00321D3E" w:rsidRPr="00255372" w:rsidRDefault="00E17F3A" w:rsidP="00E17F3A">
      <w:pPr>
        <w:tabs>
          <w:tab w:val="left" w:pos="8280"/>
        </w:tabs>
        <w:rPr>
          <w:i/>
          <w:lang w:val="el-GR"/>
        </w:rPr>
      </w:pPr>
      <w:r>
        <w:rPr>
          <w:lang w:val="el-GR"/>
        </w:rPr>
        <w:t xml:space="preserve">Στο σχήμα παρουσιάζεται ένα δοχείο σταθερής γεωμετρίας. Στο δοχείο εισέρχεται ένα ρευστό μέσω 2 παροχών : της παροχής εισόδου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1</m:t>
            </m:r>
          </m:sub>
        </m:sSub>
        <m:r>
          <m:rPr>
            <m:sty m:val="bi"/>
          </m:rPr>
          <w:rPr>
            <w:rFonts w:ascii="Cambria Math" w:hAnsi="Cambria Math"/>
            <w:lang w:val="el-GR"/>
          </w:rPr>
          <m:t>(</m:t>
        </m:r>
        <m:f>
          <m:fPr>
            <m:ctrlPr>
              <w:rPr>
                <w:rFonts w:ascii="Cambria Math" w:hAnsi="Cambria Math"/>
                <w:b/>
                <w:i/>
                <w:lang w:val="el-GR"/>
              </w:rPr>
            </m:ctrlPr>
          </m:fPr>
          <m:num>
            <m:sSup>
              <m:sSupPr>
                <m:ctrlPr>
                  <w:rPr>
                    <w:rFonts w:ascii="Cambria Math" w:hAnsi="Cambria Math"/>
                    <w:b/>
                    <w:i/>
                    <w:lang w:val="el-GR"/>
                  </w:rPr>
                </m:ctrlPr>
              </m:sSupPr>
              <m:e>
                <m:r>
                  <m:rPr>
                    <m:sty m:val="bi"/>
                  </m:rPr>
                  <w:rPr>
                    <w:rFonts w:ascii="Cambria Math" w:hAnsi="Cambria Math"/>
                  </w:rPr>
                  <m:t>m</m:t>
                </m:r>
                <m:ctrlPr>
                  <w:rPr>
                    <w:rFonts w:ascii="Cambria Math" w:hAnsi="Cambria Math"/>
                    <w:b/>
                    <w:i/>
                  </w:rPr>
                </m:ctrlPr>
              </m:e>
              <m:sup>
                <m:r>
                  <m:rPr>
                    <m:sty m:val="bi"/>
                  </m:rPr>
                  <w:rPr>
                    <w:rFonts w:ascii="Cambria Math" w:hAnsi="Cambria Math"/>
                    <w:lang w:val="el-GR"/>
                  </w:rPr>
                  <m:t>3</m:t>
                </m:r>
              </m:sup>
            </m:sSup>
          </m:num>
          <m:den>
            <m:r>
              <m:rPr>
                <m:sty m:val="bi"/>
              </m:rPr>
              <w:rPr>
                <w:rFonts w:ascii="Cambria Math" w:hAnsi="Cambria Math"/>
                <w:lang w:val="el-GR"/>
              </w:rPr>
              <m:t>s</m:t>
            </m:r>
          </m:den>
        </m:f>
        <m:r>
          <m:rPr>
            <m:sty m:val="bi"/>
          </m:rPr>
          <w:rPr>
            <w:rFonts w:ascii="Cambria Math" w:hAnsi="Cambria Math"/>
            <w:lang w:val="el-GR"/>
          </w:rPr>
          <m:t>)</m:t>
        </m:r>
      </m:oMath>
      <w:r w:rsidRPr="00E17F3A">
        <w:rPr>
          <w:rFonts w:eastAsiaTheme="minorEastAsia"/>
          <w:lang w:val="el-GR"/>
        </w:rPr>
        <w:t xml:space="preserve"> </w:t>
      </w:r>
      <w:r>
        <w:rPr>
          <w:rFonts w:eastAsiaTheme="minorEastAsia"/>
          <w:lang w:val="el-GR"/>
        </w:rPr>
        <w:t xml:space="preserve">με θερμοκρασία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o</m:t>
            </m:r>
          </m:sub>
        </m:sSub>
        <m:r>
          <m:rPr>
            <m:sty m:val="bi"/>
          </m:rPr>
          <w:rPr>
            <w:rFonts w:ascii="Cambria Math" w:hAnsi="Cambria Math"/>
            <w:lang w:val="el-GR"/>
          </w:rPr>
          <m:t>(</m:t>
        </m:r>
        <m:r>
          <m:rPr>
            <m:sty m:val="bi"/>
          </m:rPr>
          <w:rPr>
            <w:rFonts w:ascii="Cambria Math" w:hAnsi="Cambria Math"/>
          </w:rPr>
          <m:t>Κ</m:t>
        </m:r>
        <m:r>
          <m:rPr>
            <m:sty m:val="bi"/>
          </m:rPr>
          <w:rPr>
            <w:rFonts w:ascii="Cambria Math" w:hAnsi="Cambria Math"/>
            <w:lang w:val="el-GR"/>
          </w:rPr>
          <m:t>)</m:t>
        </m:r>
      </m:oMath>
      <w:r>
        <w:rPr>
          <w:rFonts w:eastAsiaTheme="minorEastAsia"/>
          <w:lang w:val="el-GR"/>
        </w:rPr>
        <w:t xml:space="preserve"> και της παροχής εισόδου </w:t>
      </w:r>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2</m:t>
            </m:r>
          </m:sub>
        </m:sSub>
        <m:r>
          <m:rPr>
            <m:sty m:val="bi"/>
          </m:rPr>
          <w:rPr>
            <w:rFonts w:ascii="Cambria Math" w:hAnsi="Cambria Math"/>
            <w:lang w:val="el-GR"/>
          </w:rPr>
          <m:t>(</m:t>
        </m:r>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m</m:t>
                </m:r>
              </m:e>
              <m:sup>
                <m:r>
                  <m:rPr>
                    <m:sty m:val="bi"/>
                  </m:rPr>
                  <w:rPr>
                    <w:rFonts w:ascii="Cambria Math" w:hAnsi="Cambria Math"/>
                    <w:lang w:val="el-GR"/>
                  </w:rPr>
                  <m:t>3</m:t>
                </m:r>
              </m:sup>
            </m:sSup>
          </m:num>
          <m:den>
            <m:r>
              <m:rPr>
                <m:sty m:val="bi"/>
              </m:rPr>
              <w:rPr>
                <w:rFonts w:ascii="Cambria Math" w:hAnsi="Cambria Math"/>
              </w:rPr>
              <m:t>s</m:t>
            </m:r>
          </m:den>
        </m:f>
        <m:r>
          <m:rPr>
            <m:sty m:val="bi"/>
          </m:rPr>
          <w:rPr>
            <w:rFonts w:ascii="Cambria Math" w:hAnsi="Cambria Math"/>
            <w:lang w:val="el-GR"/>
          </w:rPr>
          <m:t>)</m:t>
        </m:r>
      </m:oMath>
      <w:r w:rsidRPr="00E17F3A">
        <w:rPr>
          <w:rFonts w:eastAsiaTheme="minorEastAsia"/>
          <w:lang w:val="el-GR"/>
        </w:rPr>
        <w:t xml:space="preserve"> </w:t>
      </w:r>
      <w:r>
        <w:rPr>
          <w:rFonts w:eastAsiaTheme="minorEastAsia"/>
          <w:lang w:val="el-GR"/>
        </w:rPr>
        <w:t xml:space="preserve">με θερμοκρασία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o</m:t>
            </m:r>
          </m:sub>
        </m:sSub>
        <m:r>
          <m:rPr>
            <m:sty m:val="bi"/>
          </m:rPr>
          <w:rPr>
            <w:rFonts w:ascii="Cambria Math" w:hAnsi="Cambria Math"/>
            <w:lang w:val="el-GR"/>
          </w:rPr>
          <m:t>(</m:t>
        </m:r>
        <m:r>
          <m:rPr>
            <m:sty m:val="bi"/>
          </m:rPr>
          <w:rPr>
            <w:rFonts w:ascii="Cambria Math" w:hAnsi="Cambria Math"/>
          </w:rPr>
          <m:t>Κ</m:t>
        </m:r>
        <m:r>
          <m:rPr>
            <m:sty m:val="bi"/>
          </m:rPr>
          <w:rPr>
            <w:rFonts w:ascii="Cambria Math" w:hAnsi="Cambria Math"/>
            <w:lang w:val="el-GR"/>
          </w:rPr>
          <m:t>)</m:t>
        </m:r>
      </m:oMath>
      <w:r w:rsidR="00321D3E" w:rsidRPr="00321D3E">
        <w:rPr>
          <w:rFonts w:eastAsiaTheme="minorEastAsia"/>
          <w:lang w:val="el-GR"/>
        </w:rPr>
        <w:t>.</w:t>
      </w:r>
      <w:r w:rsidRPr="00E17F3A">
        <w:rPr>
          <w:rFonts w:eastAsiaTheme="minorEastAsia"/>
          <w:lang w:val="el-GR"/>
        </w:rPr>
        <w:t xml:space="preserve"> </w:t>
      </w:r>
      <w:r>
        <w:rPr>
          <w:rFonts w:eastAsiaTheme="minorEastAsia"/>
          <w:lang w:val="el-GR"/>
        </w:rPr>
        <w:t xml:space="preserve">Παράλληλα, από το ίδιο δοχείο εξέρχεται το ρευστό με παροχή </w:t>
      </w:r>
      <m:oMath>
        <m:r>
          <m:rPr>
            <m:sty m:val="bi"/>
          </m:rPr>
          <w:rPr>
            <w:rFonts w:ascii="Cambria Math" w:hAnsi="Cambria Math"/>
          </w:rPr>
          <m:t>F</m:t>
        </m:r>
        <m:r>
          <m:rPr>
            <m:sty m:val="bi"/>
          </m:rPr>
          <w:rPr>
            <w:rFonts w:ascii="Cambria Math" w:hAnsi="Cambria Math"/>
            <w:lang w:val="el-GR"/>
          </w:rPr>
          <m:t>(</m:t>
        </m:r>
        <m:f>
          <m:fPr>
            <m:ctrlPr>
              <w:rPr>
                <w:rFonts w:ascii="Cambria Math" w:hAnsi="Cambria Math"/>
                <w:b/>
                <w:i/>
                <w:lang w:val="el-GR"/>
              </w:rPr>
            </m:ctrlPr>
          </m:fPr>
          <m:num>
            <m:sSup>
              <m:sSupPr>
                <m:ctrlPr>
                  <w:rPr>
                    <w:rFonts w:ascii="Cambria Math" w:hAnsi="Cambria Math"/>
                    <w:b/>
                    <w:i/>
                    <w:lang w:val="el-GR"/>
                  </w:rPr>
                </m:ctrlPr>
              </m:sSupPr>
              <m:e>
                <m:r>
                  <m:rPr>
                    <m:sty m:val="bi"/>
                  </m:rPr>
                  <w:rPr>
                    <w:rFonts w:ascii="Cambria Math" w:hAnsi="Cambria Math"/>
                    <w:lang w:val="el-GR"/>
                  </w:rPr>
                  <m:t>m</m:t>
                </m:r>
              </m:e>
              <m:sup>
                <m:r>
                  <m:rPr>
                    <m:sty m:val="bi"/>
                  </m:rPr>
                  <w:rPr>
                    <w:rFonts w:ascii="Cambria Math" w:hAnsi="Cambria Math"/>
                    <w:lang w:val="el-GR"/>
                  </w:rPr>
                  <m:t>3</m:t>
                </m:r>
              </m:sup>
            </m:sSup>
          </m:num>
          <m:den>
            <m:r>
              <m:rPr>
                <m:sty m:val="bi"/>
              </m:rPr>
              <w:rPr>
                <w:rFonts w:ascii="Cambria Math" w:hAnsi="Cambria Math"/>
                <w:lang w:val="el-GR"/>
              </w:rPr>
              <m:t>s</m:t>
            </m:r>
          </m:den>
        </m:f>
        <m:r>
          <m:rPr>
            <m:sty m:val="bi"/>
          </m:rPr>
          <w:rPr>
            <w:rFonts w:ascii="Cambria Math" w:eastAsiaTheme="minorEastAsia" w:hAnsi="Cambria Math"/>
            <w:lang w:val="el-GR"/>
          </w:rPr>
          <m:t>)</m:t>
        </m:r>
      </m:oMath>
      <w:r>
        <w:rPr>
          <w:rFonts w:eastAsiaTheme="minorEastAsia"/>
          <w:lang w:val="el-GR"/>
        </w:rPr>
        <w:t xml:space="preserve">και έχει θερμοκρασία </w:t>
      </w:r>
      <m:oMath>
        <m:r>
          <m:rPr>
            <m:sty m:val="bi"/>
          </m:rPr>
          <w:rPr>
            <w:rFonts w:ascii="Cambria Math" w:hAnsi="Cambria Math"/>
          </w:rPr>
          <m:t>Τ</m:t>
        </m:r>
        <m:r>
          <m:rPr>
            <m:sty m:val="bi"/>
          </m:rPr>
          <w:rPr>
            <w:rFonts w:ascii="Cambria Math" w:hAnsi="Cambria Math"/>
            <w:lang w:val="el-GR"/>
          </w:rPr>
          <m:t>(Κ)</m:t>
        </m:r>
      </m:oMath>
      <w:r>
        <w:rPr>
          <w:rFonts w:eastAsiaTheme="minorEastAsia"/>
          <w:lang w:val="el-GR"/>
        </w:rPr>
        <w:t xml:space="preserve">. Η συνολική παροχή εισόδου είναι ίση με την παροχή εξόδου </w:t>
      </w:r>
      <m:oMath>
        <m:sSub>
          <m:sSubPr>
            <m:ctrlPr>
              <w:rPr>
                <w:rFonts w:ascii="Cambria Math" w:hAnsi="Cambria Math"/>
                <w:b/>
                <w:i/>
              </w:rPr>
            </m:ctrlPr>
          </m:sSubPr>
          <m:e>
            <m:r>
              <m:rPr>
                <m:sty m:val="bi"/>
              </m:rPr>
              <w:rPr>
                <w:rFonts w:ascii="Cambria Math" w:hAnsi="Cambria Math"/>
                <w:lang w:val="el-GR"/>
              </w:rPr>
              <m:t>(</m:t>
            </m:r>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1</m:t>
            </m:r>
          </m:sub>
        </m:sSub>
        <m:r>
          <m:rPr>
            <m:sty m:val="bi"/>
          </m:rPr>
          <w:rPr>
            <w:rFonts w:ascii="Cambria Math" w:hAnsi="Cambria Math"/>
            <w:lang w:val="el-GR"/>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o</m:t>
            </m:r>
            <m:r>
              <m:rPr>
                <m:sty m:val="bi"/>
              </m:rPr>
              <w:rPr>
                <w:rFonts w:ascii="Cambria Math" w:hAnsi="Cambria Math"/>
                <w:lang w:val="el-GR"/>
              </w:rPr>
              <m:t>2</m:t>
            </m:r>
          </m:sub>
        </m:sSub>
        <m:r>
          <m:rPr>
            <m:sty m:val="bi"/>
          </m:rPr>
          <w:rPr>
            <w:rFonts w:ascii="Cambria Math" w:hAnsi="Cambria Math"/>
            <w:lang w:val="el-GR"/>
          </w:rPr>
          <m:t>=</m:t>
        </m:r>
        <m:r>
          <m:rPr>
            <m:sty m:val="bi"/>
          </m:rPr>
          <w:rPr>
            <w:rFonts w:ascii="Cambria Math" w:hAnsi="Cambria Math"/>
          </w:rPr>
          <m:t>F</m:t>
        </m:r>
        <m:r>
          <m:rPr>
            <m:sty m:val="bi"/>
          </m:rPr>
          <w:rPr>
            <w:rFonts w:ascii="Cambria Math" w:eastAsiaTheme="minorEastAsia" w:hAnsi="Cambria Math"/>
            <w:lang w:val="el-GR"/>
          </w:rPr>
          <m:t>)</m:t>
        </m:r>
      </m:oMath>
      <w:r>
        <w:rPr>
          <w:rFonts w:eastAsiaTheme="minorEastAsia"/>
          <w:lang w:val="el-GR"/>
        </w:rPr>
        <w:t xml:space="preserve"> και επομένως η στάθμη διατηρείται σταθερή και αμετάβλητη. Το ρευστό θερμαίνεται μέσα στο δοχείο με παροχή ατμού </w:t>
      </w: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stream</m:t>
            </m:r>
          </m:sub>
        </m:sSub>
        <m:d>
          <m:dPr>
            <m:ctrlPr>
              <w:rPr>
                <w:rFonts w:ascii="Cambria Math" w:hAnsi="Cambria Math"/>
                <w:b/>
                <w:i/>
              </w:rPr>
            </m:ctrlPr>
          </m:dPr>
          <m:e>
            <m:f>
              <m:fPr>
                <m:ctrlPr>
                  <w:rPr>
                    <w:rFonts w:ascii="Cambria Math" w:hAnsi="Cambria Math"/>
                    <w:b/>
                    <w:i/>
                  </w:rPr>
                </m:ctrlPr>
              </m:fPr>
              <m:num>
                <m:r>
                  <m:rPr>
                    <m:sty m:val="bi"/>
                  </m:rPr>
                  <w:rPr>
                    <w:rFonts w:ascii="Cambria Math" w:hAnsi="Cambria Math"/>
                  </w:rPr>
                  <m:t>J</m:t>
                </m:r>
              </m:num>
              <m:den>
                <m:r>
                  <m:rPr>
                    <m:sty m:val="bi"/>
                  </m:rPr>
                  <w:rPr>
                    <w:rFonts w:ascii="Cambria Math" w:hAnsi="Cambria Math"/>
                  </w:rPr>
                  <m:t>s</m:t>
                </m:r>
              </m:den>
            </m:f>
          </m:e>
        </m:d>
      </m:oMath>
      <w:r w:rsidRPr="00E17F3A">
        <w:rPr>
          <w:rFonts w:eastAsiaTheme="minorEastAsia"/>
          <w:lang w:val="el-GR"/>
        </w:rPr>
        <w:t xml:space="preserve">. </w:t>
      </w:r>
      <w:r>
        <w:rPr>
          <w:rFonts w:eastAsiaTheme="minorEastAsia"/>
          <w:lang w:val="el-GR"/>
        </w:rPr>
        <w:t>Το ρευστό είναι σταθερής και αμετάβλητης πυκνότητας</w:t>
      </w:r>
      <w:r w:rsidRPr="00321D3E">
        <w:rPr>
          <w:rFonts w:eastAsiaTheme="minorEastAsia"/>
          <w:b/>
          <w:lang w:val="el-GR"/>
        </w:rPr>
        <w:t xml:space="preserve"> </w:t>
      </w:r>
      <m:oMath>
        <m:r>
          <m:rPr>
            <m:sty m:val="bi"/>
          </m:rPr>
          <w:rPr>
            <w:rFonts w:ascii="Cambria Math" w:eastAsiaTheme="minorEastAsia" w:hAnsi="Cambria Math"/>
            <w:lang w:val="el-GR"/>
          </w:rPr>
          <m:t>ρ=1000</m:t>
        </m:r>
        <m:d>
          <m:dPr>
            <m:ctrlPr>
              <w:rPr>
                <w:rFonts w:ascii="Cambria Math" w:eastAsiaTheme="minorEastAsia" w:hAnsi="Cambria Math"/>
                <w:b/>
                <w:i/>
                <w:lang w:val="el-GR"/>
              </w:rPr>
            </m:ctrlPr>
          </m:dPr>
          <m:e>
            <m:f>
              <m:fPr>
                <m:ctrlPr>
                  <w:rPr>
                    <w:rFonts w:ascii="Cambria Math" w:eastAsiaTheme="minorEastAsia" w:hAnsi="Cambria Math"/>
                    <w:b/>
                    <w:i/>
                    <w:lang w:val="el-GR"/>
                  </w:rPr>
                </m:ctrlPr>
              </m:fPr>
              <m:num>
                <m:r>
                  <m:rPr>
                    <m:sty m:val="bi"/>
                  </m:rPr>
                  <w:rPr>
                    <w:rFonts w:ascii="Cambria Math" w:eastAsiaTheme="minorEastAsia" w:hAnsi="Cambria Math"/>
                  </w:rPr>
                  <m:t>kg</m:t>
                </m:r>
                <m:ctrlPr>
                  <w:rPr>
                    <w:rFonts w:ascii="Cambria Math" w:eastAsiaTheme="minorEastAsia" w:hAnsi="Cambria Math"/>
                    <w:b/>
                    <w:i/>
                  </w:rPr>
                </m:ctrlPr>
              </m:num>
              <m:den>
                <m:sSup>
                  <m:sSupPr>
                    <m:ctrlPr>
                      <w:rPr>
                        <w:rFonts w:ascii="Cambria Math" w:eastAsiaTheme="minorEastAsia" w:hAnsi="Cambria Math"/>
                        <w:b/>
                        <w:i/>
                        <w:lang w:val="el-GR"/>
                      </w:rPr>
                    </m:ctrlPr>
                  </m:sSupPr>
                  <m:e>
                    <m:r>
                      <m:rPr>
                        <m:sty m:val="bi"/>
                      </m:rPr>
                      <w:rPr>
                        <w:rFonts w:ascii="Cambria Math" w:eastAsiaTheme="minorEastAsia" w:hAnsi="Cambria Math"/>
                      </w:rPr>
                      <m:t>m</m:t>
                    </m:r>
                    <m:ctrlPr>
                      <w:rPr>
                        <w:rFonts w:ascii="Cambria Math" w:eastAsiaTheme="minorEastAsia" w:hAnsi="Cambria Math"/>
                        <w:b/>
                        <w:i/>
                      </w:rPr>
                    </m:ctrlPr>
                  </m:e>
                  <m:sup>
                    <m:r>
                      <m:rPr>
                        <m:sty m:val="bi"/>
                      </m:rPr>
                      <w:rPr>
                        <w:rFonts w:ascii="Cambria Math" w:eastAsiaTheme="minorEastAsia" w:hAnsi="Cambria Math"/>
                        <w:lang w:val="el-GR"/>
                      </w:rPr>
                      <m:t>3</m:t>
                    </m:r>
                  </m:sup>
                </m:sSup>
                <m:ctrlPr>
                  <w:rPr>
                    <w:rFonts w:ascii="Cambria Math" w:hAnsi="Cambria Math"/>
                    <w:b/>
                    <w:i/>
                    <w:lang w:val="el-GR"/>
                  </w:rPr>
                </m:ctrlPr>
              </m:den>
            </m:f>
          </m:e>
        </m:d>
      </m:oMath>
      <w:r w:rsidR="00321D3E" w:rsidRPr="00321D3E">
        <w:rPr>
          <w:rFonts w:eastAsiaTheme="minorEastAsia"/>
          <w:lang w:val="el-GR"/>
        </w:rPr>
        <w:t xml:space="preserve">, </w:t>
      </w:r>
      <w:r w:rsidR="00321D3E">
        <w:rPr>
          <w:rFonts w:eastAsiaTheme="minorEastAsia"/>
          <w:lang w:val="el-GR"/>
        </w:rPr>
        <w:t xml:space="preserve">η θερμοχωρητικότητα του ρευστού είναι σταθερή και αμετάβλητη </w:t>
      </w:r>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p</m:t>
            </m:r>
          </m:sub>
        </m:sSub>
        <m:r>
          <m:rPr>
            <m:sty m:val="bi"/>
          </m:rPr>
          <w:rPr>
            <w:rFonts w:ascii="Cambria Math" w:hAnsi="Cambria Math"/>
            <w:lang w:val="el-GR"/>
          </w:rPr>
          <m:t>=4184(</m:t>
        </m:r>
        <m:f>
          <m:fPr>
            <m:ctrlPr>
              <w:rPr>
                <w:rFonts w:ascii="Cambria Math" w:hAnsi="Cambria Math"/>
                <w:b/>
                <w:i/>
              </w:rPr>
            </m:ctrlPr>
          </m:fPr>
          <m:num>
            <m:r>
              <m:rPr>
                <m:sty m:val="bi"/>
              </m:rPr>
              <w:rPr>
                <w:rFonts w:ascii="Cambria Math" w:hAnsi="Cambria Math"/>
              </w:rPr>
              <m:t>J</m:t>
            </m:r>
          </m:num>
          <m:den>
            <m:r>
              <m:rPr>
                <m:sty m:val="bi"/>
              </m:rPr>
              <w:rPr>
                <w:rFonts w:ascii="Cambria Math" w:hAnsi="Cambria Math"/>
              </w:rPr>
              <m:t>K</m:t>
            </m:r>
            <m:r>
              <m:rPr>
                <m:sty m:val="bi"/>
              </m:rPr>
              <w:rPr>
                <w:rFonts w:ascii="Cambria Math" w:hAnsi="Cambria Math"/>
                <w:lang w:val="el-GR"/>
              </w:rPr>
              <m:t>*</m:t>
            </m:r>
            <m:r>
              <m:rPr>
                <m:sty m:val="bi"/>
              </m:rPr>
              <w:rPr>
                <w:rFonts w:ascii="Cambria Math" w:hAnsi="Cambria Math"/>
              </w:rPr>
              <m:t>kg</m:t>
            </m:r>
          </m:den>
        </m:f>
        <m:r>
          <m:rPr>
            <m:sty m:val="bi"/>
          </m:rPr>
          <w:rPr>
            <w:rFonts w:ascii="Cambria Math" w:hAnsi="Cambria Math"/>
            <w:lang w:val="el-GR"/>
          </w:rPr>
          <m:t>)</m:t>
        </m:r>
      </m:oMath>
      <w:r w:rsidR="00321D3E">
        <w:rPr>
          <w:rFonts w:eastAsiaTheme="minorEastAsia"/>
          <w:lang w:val="el-GR"/>
        </w:rPr>
        <w:t xml:space="preserve"> και ο όγκος του ρευστού εντός του δοχείου είναι σταθερός και αμετάβλητος </w:t>
      </w:r>
      <m:oMath>
        <m:r>
          <m:rPr>
            <m:sty m:val="bi"/>
          </m:rPr>
          <w:rPr>
            <w:rFonts w:ascii="Cambria Math" w:eastAsiaTheme="minorEastAsia" w:hAnsi="Cambria Math"/>
          </w:rPr>
          <m:t>V</m:t>
        </m:r>
        <m:r>
          <m:rPr>
            <m:sty m:val="bi"/>
          </m:rPr>
          <w:rPr>
            <w:rFonts w:ascii="Cambria Math" w:eastAsiaTheme="minorEastAsia" w:hAnsi="Cambria Math"/>
            <w:lang w:val="el-GR"/>
          </w:rPr>
          <m:t>(</m:t>
        </m:r>
        <m:sSup>
          <m:sSupPr>
            <m:ctrlPr>
              <w:rPr>
                <w:rFonts w:ascii="Cambria Math" w:eastAsiaTheme="minorEastAsia" w:hAnsi="Cambria Math"/>
                <w:b/>
                <w:i/>
                <w:lang w:val="el-GR"/>
              </w:rPr>
            </m:ctrlPr>
          </m:sSupPr>
          <m:e>
            <m:r>
              <m:rPr>
                <m:sty m:val="bi"/>
              </m:rPr>
              <w:rPr>
                <w:rFonts w:ascii="Cambria Math" w:eastAsiaTheme="minorEastAsia" w:hAnsi="Cambria Math"/>
                <w:lang w:val="el-GR"/>
              </w:rPr>
              <m:t>m</m:t>
            </m:r>
          </m:e>
          <m:sup>
            <m:r>
              <m:rPr>
                <m:sty m:val="bi"/>
              </m:rPr>
              <w:rPr>
                <w:rFonts w:ascii="Cambria Math" w:eastAsiaTheme="minorEastAsia" w:hAnsi="Cambria Math"/>
                <w:lang w:val="el-GR"/>
              </w:rPr>
              <m:t>3</m:t>
            </m:r>
          </m:sup>
        </m:sSup>
        <m:r>
          <m:rPr>
            <m:sty m:val="bi"/>
          </m:rPr>
          <w:rPr>
            <w:rFonts w:ascii="Cambria Math" w:eastAsiaTheme="minorEastAsia" w:hAnsi="Cambria Math"/>
            <w:lang w:val="el-GR"/>
          </w:rPr>
          <m:t>)</m:t>
        </m:r>
      </m:oMath>
      <w:r w:rsidR="00321D3E" w:rsidRPr="00321D3E">
        <w:rPr>
          <w:rFonts w:eastAsiaTheme="minorEastAsia"/>
          <w:lang w:val="el-GR"/>
        </w:rPr>
        <w:t>.</w:t>
      </w:r>
    </w:p>
    <w:p w:rsidR="00321D3E" w:rsidRPr="00255372" w:rsidRDefault="00321D3E" w:rsidP="00E17F3A">
      <w:pPr>
        <w:tabs>
          <w:tab w:val="left" w:pos="8280"/>
        </w:tabs>
        <w:rPr>
          <w:i/>
          <w:lang w:val="el-GR"/>
        </w:rPr>
      </w:pPr>
    </w:p>
    <w:p w:rsidR="00321D3E" w:rsidRDefault="00255372" w:rsidP="00321D3E">
      <w:pPr>
        <w:tabs>
          <w:tab w:val="left" w:pos="8280"/>
        </w:tabs>
        <w:jc w:val="center"/>
        <w:rPr>
          <w:i/>
        </w:rPr>
      </w:pPr>
      <w:r w:rsidRPr="00991D9B">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5pt;height:223.55pt">
            <v:imagedata r:id="rId9" o:title="ekf"/>
          </v:shape>
        </w:pict>
      </w:r>
    </w:p>
    <w:p w:rsidR="00321D3E" w:rsidRDefault="00321D3E" w:rsidP="00E17F3A">
      <w:pPr>
        <w:tabs>
          <w:tab w:val="left" w:pos="8280"/>
        </w:tabs>
        <w:rPr>
          <w:i/>
        </w:rPr>
      </w:pPr>
    </w:p>
    <w:p w:rsidR="00321D3E" w:rsidRDefault="00321D3E" w:rsidP="00E17F3A">
      <w:pPr>
        <w:tabs>
          <w:tab w:val="left" w:pos="8280"/>
        </w:tabs>
        <w:rPr>
          <w:i/>
        </w:rPr>
      </w:pPr>
    </w:p>
    <w:p w:rsidR="00321D3E" w:rsidRDefault="00321D3E" w:rsidP="00321D3E">
      <w:pPr>
        <w:pStyle w:val="1"/>
        <w:rPr>
          <w:lang w:val="el-GR"/>
        </w:rPr>
      </w:pPr>
      <w:bookmarkStart w:id="1" w:name="_Toc89717852"/>
      <w:r>
        <w:rPr>
          <w:lang w:val="el-GR"/>
        </w:rPr>
        <w:t>Μαθηματική μοντελοποίηση μεταβολής θερμοκρασίας σε δοχείο</w:t>
      </w:r>
      <w:bookmarkEnd w:id="1"/>
    </w:p>
    <w:p w:rsidR="00321D3E" w:rsidRDefault="00321D3E" w:rsidP="00321D3E">
      <w:pPr>
        <w:rPr>
          <w:rFonts w:eastAsiaTheme="minorEastAsia"/>
          <w:lang w:val="el-GR"/>
        </w:rPr>
      </w:pPr>
      <w:r>
        <w:rPr>
          <w:lang w:val="el-GR"/>
        </w:rPr>
        <w:t xml:space="preserve">Στόχος της άσκησης είναι η μελέτη της μεταβολής της θερμοκρασίας του παραπάνω συστήματος </w:t>
      </w:r>
      <m:oMath>
        <m:r>
          <m:rPr>
            <m:sty m:val="bi"/>
          </m:rPr>
          <w:rPr>
            <w:rFonts w:ascii="Cambria Math" w:hAnsi="Cambria Math"/>
          </w:rPr>
          <m:t>Τ</m:t>
        </m:r>
        <m:r>
          <m:rPr>
            <m:sty m:val="bi"/>
          </m:rPr>
          <w:rPr>
            <w:rFonts w:ascii="Cambria Math" w:hAnsi="Cambria Math"/>
            <w:lang w:val="el-GR"/>
          </w:rPr>
          <m:t>(Κ)</m:t>
        </m:r>
      </m:oMath>
      <w:r>
        <w:rPr>
          <w:rFonts w:eastAsiaTheme="minorEastAsia"/>
          <w:b/>
          <w:lang w:val="el-GR"/>
        </w:rPr>
        <w:t xml:space="preserve"> </w:t>
      </w:r>
      <w:r>
        <w:rPr>
          <w:rFonts w:eastAsiaTheme="minorEastAsia"/>
          <w:lang w:val="el-GR"/>
        </w:rPr>
        <w:t xml:space="preserve">στο δοχείο με τον χρόνο </w:t>
      </w:r>
      <m:oMath>
        <m:r>
          <m:rPr>
            <m:sty m:val="bi"/>
          </m:rPr>
          <w:rPr>
            <w:rFonts w:ascii="Cambria Math" w:hAnsi="Cambria Math"/>
          </w:rPr>
          <m:t>t</m:t>
        </m:r>
      </m:oMath>
      <w:r>
        <w:rPr>
          <w:rFonts w:eastAsiaTheme="minorEastAsia"/>
          <w:lang w:val="el-GR"/>
        </w:rPr>
        <w:t>.</w:t>
      </w:r>
      <w:r w:rsidRPr="00321D3E">
        <w:rPr>
          <w:rFonts w:eastAsiaTheme="minorEastAsia"/>
          <w:lang w:val="el-GR"/>
        </w:rPr>
        <w:t xml:space="preserve"> </w:t>
      </w:r>
      <w:r w:rsidR="000F07A0">
        <w:rPr>
          <w:rFonts w:eastAsiaTheme="minorEastAsia"/>
          <w:lang w:val="el-GR"/>
        </w:rPr>
        <w:t>Συνεπώς, θα χρησιμοποιηθούν δυναμικές εξισώσεις που περιγράφουν την μεταβολή της θερμοκρασίας του δοχείου.</w:t>
      </w:r>
    </w:p>
    <w:p w:rsidR="000F07A0" w:rsidRDefault="000F07A0" w:rsidP="000F07A0">
      <w:pPr>
        <w:pStyle w:val="2"/>
        <w:rPr>
          <w:rFonts w:eastAsiaTheme="minorEastAsia"/>
          <w:lang w:val="el-GR"/>
        </w:rPr>
      </w:pPr>
      <w:bookmarkStart w:id="2" w:name="_Toc89717853"/>
      <w:r>
        <w:rPr>
          <w:rFonts w:eastAsiaTheme="minorEastAsia"/>
          <w:lang w:val="el-GR"/>
        </w:rPr>
        <w:t>Ερώτημα Α</w:t>
      </w:r>
      <w:bookmarkEnd w:id="2"/>
    </w:p>
    <w:p w:rsidR="000F07A0" w:rsidRDefault="004558EB" w:rsidP="000F07A0">
      <w:pPr>
        <w:pStyle w:val="3"/>
        <w:rPr>
          <w:lang w:val="el-GR"/>
        </w:rPr>
      </w:pPr>
      <w:bookmarkStart w:id="3" w:name="_Toc89717854"/>
      <w:r>
        <w:rPr>
          <w:lang w:val="el-GR"/>
        </w:rPr>
        <w:t>Πληροφορίες</w:t>
      </w:r>
      <w:r w:rsidR="000F07A0">
        <w:rPr>
          <w:lang w:val="el-GR"/>
        </w:rPr>
        <w:t>:</w:t>
      </w:r>
      <w:bookmarkEnd w:id="3"/>
    </w:p>
    <w:p w:rsidR="00EE647C" w:rsidRDefault="00EE647C" w:rsidP="00EE647C">
      <w:pPr>
        <w:rPr>
          <w:lang w:val="el-GR"/>
        </w:rPr>
      </w:pPr>
    </w:p>
    <w:p w:rsidR="00EE647C" w:rsidRPr="00EE647C" w:rsidRDefault="00EE647C" w:rsidP="00EE647C">
      <w:pPr>
        <w:rPr>
          <w:lang w:val="el-GR"/>
        </w:rPr>
      </w:pPr>
    </w:p>
    <w:tbl>
      <w:tblPr>
        <w:tblStyle w:val="ab"/>
        <w:tblW w:w="9450" w:type="dxa"/>
        <w:tblInd w:w="108" w:type="dxa"/>
        <w:tblLook w:val="04A0"/>
      </w:tblPr>
      <w:tblGrid>
        <w:gridCol w:w="1620"/>
        <w:gridCol w:w="7830"/>
      </w:tblGrid>
      <w:tr w:rsidR="000F07A0" w:rsidRPr="00255372" w:rsidTr="00EE647C">
        <w:tc>
          <w:tcPr>
            <w:tcW w:w="1620" w:type="dxa"/>
            <w:tcBorders>
              <w:top w:val="nil"/>
              <w:left w:val="nil"/>
              <w:bottom w:val="nil"/>
              <w:right w:val="nil"/>
            </w:tcBorders>
          </w:tcPr>
          <w:p w:rsidR="000F07A0" w:rsidRDefault="00991D9B" w:rsidP="004558EB">
            <w:pPr>
              <w:rPr>
                <w:lang w:val="el-GR"/>
              </w:rPr>
            </w:pPr>
            <m:oMathPara>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(t=0)</m:t>
                    </m:r>
                  </m:sub>
                </m:sSub>
                <m:r>
                  <w:rPr>
                    <w:rFonts w:ascii="Cambria Math" w:hAnsi="Cambria Math"/>
                    <w:lang w:val="el-GR"/>
                  </w:rPr>
                  <m:t>⟶</m:t>
                </m:r>
              </m:oMath>
            </m:oMathPara>
          </w:p>
        </w:tc>
        <w:tc>
          <w:tcPr>
            <w:tcW w:w="7830" w:type="dxa"/>
            <w:tcBorders>
              <w:top w:val="nil"/>
              <w:left w:val="nil"/>
              <w:bottom w:val="nil"/>
              <w:right w:val="nil"/>
            </w:tcBorders>
            <w:vAlign w:val="center"/>
          </w:tcPr>
          <w:p w:rsidR="000F07A0" w:rsidRPr="004558EB" w:rsidRDefault="004558EB" w:rsidP="00255372">
            <w:pPr>
              <w:rPr>
                <w:i/>
                <w:lang w:val="el-GR"/>
              </w:rPr>
            </w:pPr>
            <w:r>
              <w:rPr>
                <w:lang w:val="el-GR"/>
              </w:rPr>
              <w:t xml:space="preserve">Δυναμικό μοντέλο που μας δίνει την μεταβολή της θερμοκρασίας </w:t>
            </w:r>
            <m:oMath>
              <m:r>
                <w:rPr>
                  <w:rFonts w:ascii="Cambria Math" w:hAnsi="Cambria Math"/>
                  <w:lang w:val="el-GR"/>
                </w:rPr>
                <m:t>T</m:t>
              </m:r>
              <m:r>
                <w:rPr>
                  <w:rFonts w:ascii="Cambria Math" w:eastAsiaTheme="minorEastAsia" w:hAnsi="Cambria Math"/>
                  <w:lang w:val="el-GR"/>
                </w:rPr>
                <m:t>(</m:t>
              </m:r>
              <m:r>
                <w:rPr>
                  <w:rFonts w:ascii="Cambria Math" w:eastAsiaTheme="minorEastAsia" w:hAnsi="Cambria Math"/>
                </w:rPr>
                <m:t>t</m:t>
              </m:r>
              <m:r>
                <w:rPr>
                  <w:rFonts w:ascii="Cambria Math" w:eastAsiaTheme="minorEastAsia" w:hAnsi="Cambria Math"/>
                  <w:lang w:val="el-GR"/>
                </w:rPr>
                <m:t>)</m:t>
              </m:r>
            </m:oMath>
            <w:r>
              <w:rPr>
                <w:rFonts w:eastAsiaTheme="minorEastAsia"/>
                <w:lang w:val="el-GR"/>
              </w:rPr>
              <w:t xml:space="preserve"> με το χρόνο</w:t>
            </w:r>
          </w:p>
        </w:tc>
      </w:tr>
      <w:tr w:rsidR="000F07A0" w:rsidRPr="00255372" w:rsidTr="00EE647C">
        <w:tc>
          <w:tcPr>
            <w:tcW w:w="1620" w:type="dxa"/>
            <w:tcBorders>
              <w:top w:val="nil"/>
              <w:left w:val="nil"/>
              <w:bottom w:val="nil"/>
              <w:right w:val="nil"/>
            </w:tcBorders>
          </w:tcPr>
          <w:p w:rsidR="000F07A0" w:rsidRDefault="00991D9B" w:rsidP="00EE647C">
            <w:pPr>
              <w:rPr>
                <w:lang w:val="el-GR"/>
              </w:rPr>
            </w:pPr>
            <m:oMathPara>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str</m:t>
                    </m:r>
                  </m:sub>
                </m:sSub>
                <m:r>
                  <w:rPr>
                    <w:rFonts w:ascii="Cambria Math" w:hAnsi="Cambria Math"/>
                    <w:lang w:val="el-GR"/>
                  </w:rPr>
                  <m:t>(t)⟶</m:t>
                </m:r>
              </m:oMath>
            </m:oMathPara>
          </w:p>
        </w:tc>
        <w:tc>
          <w:tcPr>
            <w:tcW w:w="7830" w:type="dxa"/>
            <w:tcBorders>
              <w:top w:val="nil"/>
              <w:left w:val="nil"/>
              <w:bottom w:val="nil"/>
              <w:right w:val="nil"/>
            </w:tcBorders>
            <w:vAlign w:val="center"/>
          </w:tcPr>
          <w:p w:rsidR="000F07A0" w:rsidRDefault="00EE647C" w:rsidP="00EE647C">
            <w:pPr>
              <w:rPr>
                <w:lang w:val="el-GR"/>
              </w:rPr>
            </w:pPr>
            <w:r>
              <w:rPr>
                <w:lang w:val="el-GR"/>
              </w:rPr>
              <w:t>Ρυθμός μεταφοράς θερμότητας από την είσοδο δοχείου που θερμαίνεται από τον ατμό στο ρευστό του δοχείου</w:t>
            </w:r>
          </w:p>
        </w:tc>
      </w:tr>
      <w:tr w:rsidR="000F07A0" w:rsidTr="00EE647C">
        <w:tc>
          <w:tcPr>
            <w:tcW w:w="1620" w:type="dxa"/>
            <w:tcBorders>
              <w:top w:val="nil"/>
              <w:left w:val="nil"/>
              <w:bottom w:val="nil"/>
              <w:right w:val="nil"/>
            </w:tcBorders>
          </w:tcPr>
          <w:p w:rsidR="000F07A0" w:rsidRDefault="00991D9B" w:rsidP="00EE647C">
            <w:pPr>
              <w:rPr>
                <w:lang w:val="el-GR"/>
              </w:rPr>
            </w:pPr>
            <m:oMathPara>
              <m:oMath>
                <m:sSub>
                  <m:sSubPr>
                    <m:ctrlPr>
                      <w:rPr>
                        <w:rFonts w:ascii="Cambria Math" w:eastAsiaTheme="minorEastAsia" w:hAnsi="Cambria Math"/>
                        <w:i/>
                      </w:rPr>
                    </m:ctrlPr>
                  </m:sSubPr>
                  <m:e>
                    <m:r>
                      <w:rPr>
                        <w:rFonts w:ascii="Cambria Math" w:eastAsiaTheme="minorEastAsia" w:hAnsi="Cambria Math"/>
                      </w:rPr>
                      <m:t>Τ</m:t>
                    </m:r>
                  </m:e>
                  <m:sub>
                    <m:r>
                      <w:rPr>
                        <w:rFonts w:ascii="Cambria Math" w:eastAsiaTheme="minorEastAsia" w:hAnsi="Cambria Math"/>
                      </w:rPr>
                      <m:t>ref</m:t>
                    </m:r>
                  </m:sub>
                </m:sSub>
                <m:r>
                  <w:rPr>
                    <w:rFonts w:ascii="Cambria Math" w:hAnsi="Cambria Math"/>
                    <w:lang w:val="el-GR"/>
                  </w:rPr>
                  <m:t>⟶</m:t>
                </m:r>
              </m:oMath>
            </m:oMathPara>
          </w:p>
        </w:tc>
        <w:tc>
          <w:tcPr>
            <w:tcW w:w="7830" w:type="dxa"/>
            <w:tcBorders>
              <w:top w:val="nil"/>
              <w:left w:val="nil"/>
              <w:bottom w:val="nil"/>
              <w:right w:val="nil"/>
            </w:tcBorders>
            <w:vAlign w:val="center"/>
          </w:tcPr>
          <w:p w:rsidR="000F07A0" w:rsidRDefault="00EE647C" w:rsidP="00EE647C">
            <w:pPr>
              <w:rPr>
                <w:lang w:val="el-GR"/>
              </w:rPr>
            </w:pPr>
            <w:r>
              <w:rPr>
                <w:lang w:val="el-GR"/>
              </w:rPr>
              <w:t>Θερμοκρασία αναφοράς</w:t>
            </w:r>
          </w:p>
        </w:tc>
      </w:tr>
    </w:tbl>
    <w:p w:rsidR="00EE647C" w:rsidRDefault="00EE647C" w:rsidP="00A40B6B">
      <w:pPr>
        <w:rPr>
          <w:lang w:val="el-GR"/>
        </w:rPr>
      </w:pPr>
    </w:p>
    <w:p w:rsidR="00A40B6B" w:rsidRPr="000F07A0" w:rsidRDefault="00A40B6B" w:rsidP="00A40B6B">
      <w:pPr>
        <w:rPr>
          <w:lang w:val="el-GR"/>
        </w:rPr>
      </w:pPr>
      <w:r>
        <w:rPr>
          <w:lang w:val="el-GR"/>
        </w:rPr>
        <w:t xml:space="preserve">Η πυκνότητα </w:t>
      </w:r>
      <m:oMath>
        <m:r>
          <m:rPr>
            <m:sty m:val="bi"/>
          </m:rPr>
          <w:rPr>
            <w:rFonts w:ascii="Cambria Math" w:eastAsiaTheme="minorEastAsia" w:hAnsi="Cambria Math"/>
          </w:rPr>
          <m:t>p</m:t>
        </m:r>
      </m:oMath>
      <w:r>
        <w:rPr>
          <w:lang w:val="el-GR"/>
        </w:rPr>
        <w:t xml:space="preserve">, η ειδική θερμοχωρητικότητα </w:t>
      </w:r>
      <m:oMath>
        <m:sSub>
          <m:sSubPr>
            <m:ctrlPr>
              <w:rPr>
                <w:rFonts w:ascii="Cambria Math" w:eastAsiaTheme="minorEastAsia" w:hAnsi="Cambria Math"/>
                <w:b/>
                <w:i/>
              </w:rPr>
            </m:ctrlPr>
          </m:sSubPr>
          <m:e>
            <m:r>
              <m:rPr>
                <m:sty m:val="bi"/>
              </m:rPr>
              <w:rPr>
                <w:rFonts w:ascii="Cambria Math" w:eastAsiaTheme="minorEastAsia" w:hAnsi="Cambria Math"/>
              </w:rPr>
              <m:t>C</m:t>
            </m:r>
          </m:e>
          <m:sub>
            <m:r>
              <m:rPr>
                <m:sty m:val="bi"/>
              </m:rPr>
              <w:rPr>
                <w:rFonts w:ascii="Cambria Math" w:eastAsiaTheme="minorEastAsia" w:hAnsi="Cambria Math"/>
              </w:rPr>
              <m:t>p</m:t>
            </m:r>
          </m:sub>
        </m:sSub>
        <m:r>
          <w:rPr>
            <w:rFonts w:ascii="Cambria Math" w:eastAsiaTheme="minorEastAsia" w:hAnsi="Cambria Math"/>
            <w:lang w:val="el-GR"/>
          </w:rPr>
          <m:t xml:space="preserve"> </m:t>
        </m:r>
      </m:oMath>
      <w:r>
        <w:rPr>
          <w:lang w:val="el-GR"/>
        </w:rPr>
        <w:t>και όγκος</w:t>
      </w:r>
      <w:r w:rsidR="00EE647C">
        <w:rPr>
          <w:rFonts w:eastAsiaTheme="minorEastAsia"/>
          <w:lang w:val="el-GR"/>
        </w:rPr>
        <w:t xml:space="preserve"> </w:t>
      </w:r>
      <m:oMath>
        <m:r>
          <m:rPr>
            <m:sty m:val="bi"/>
          </m:rPr>
          <w:rPr>
            <w:rFonts w:ascii="Cambria Math" w:hAnsi="Cambria Math"/>
            <w:lang w:val="el-GR"/>
          </w:rPr>
          <m:t xml:space="preserve"> V</m:t>
        </m:r>
      </m:oMath>
      <w:r>
        <w:rPr>
          <w:lang w:val="el-GR"/>
        </w:rPr>
        <w:t xml:space="preserve"> του</w:t>
      </w:r>
      <w:r w:rsidR="00255372">
        <w:rPr>
          <w:lang w:val="el-GR"/>
        </w:rPr>
        <w:t xml:space="preserve"> ρευστού παραμένουν αμετάβλητες</w:t>
      </w:r>
      <w:r w:rsidR="00255372" w:rsidRPr="00255372">
        <w:rPr>
          <w:lang w:val="el-GR"/>
        </w:rPr>
        <w:t>.</w:t>
      </w:r>
      <w:r>
        <w:rPr>
          <w:lang w:val="el-GR"/>
        </w:rPr>
        <w:t xml:space="preserve"> </w:t>
      </w:r>
    </w:p>
    <w:p w:rsidR="00321D3E" w:rsidRDefault="00A40B6B" w:rsidP="000F07A0">
      <w:pPr>
        <w:pStyle w:val="3"/>
        <w:rPr>
          <w:lang w:val="el-GR"/>
        </w:rPr>
      </w:pPr>
      <w:bookmarkStart w:id="4" w:name="_Toc89717855"/>
      <w:r>
        <w:rPr>
          <w:lang w:val="el-GR"/>
        </w:rPr>
        <w:t xml:space="preserve">Δυναμικό ισοζύγιο ενέργειας - </w:t>
      </w:r>
      <w:r w:rsidR="000F07A0">
        <w:rPr>
          <w:lang w:val="el-GR"/>
        </w:rPr>
        <w:t>Κατάστρωση μοντέλου</w:t>
      </w:r>
      <w:bookmarkEnd w:id="4"/>
    </w:p>
    <w:p w:rsidR="00CC69FD" w:rsidRPr="00E17F3A" w:rsidRDefault="00CC69FD">
      <w:pPr>
        <w:rPr>
          <w:lang w:val="el-GR"/>
        </w:rPr>
      </w:pPr>
    </w:p>
    <w:p w:rsidR="00FC031A" w:rsidRPr="00FC031A" w:rsidRDefault="00991D9B">
      <w:pPr>
        <w:rPr>
          <w:rFonts w:eastAsiaTheme="minorEastAsia"/>
        </w:rPr>
      </w:pPr>
      <m:oMathPara>
        <m:oMath>
          <m:f>
            <m:fPr>
              <m:ctrlPr>
                <w:rPr>
                  <w:rFonts w:ascii="Cambria Math" w:hAnsi="Cambria Math"/>
                  <w:i/>
                  <w:lang w:val="el-GR"/>
                </w:rPr>
              </m:ctrlPr>
            </m:fPr>
            <m:num>
              <m:r>
                <w:rPr>
                  <w:rFonts w:ascii="Cambria Math" w:hAnsi="Cambria Math"/>
                </w:rPr>
                <m:t>dE</m:t>
              </m:r>
            </m:num>
            <m:den>
              <m:r>
                <w:rPr>
                  <w:rFonts w:ascii="Cambria Math" w:hAnsi="Cambria Math"/>
                  <w:lang w:val="el-GR"/>
                </w:rPr>
                <m:t>dt</m:t>
              </m:r>
            </m:den>
          </m:f>
          <m:r>
            <w:rPr>
              <w:rFonts w:ascii="Cambria Math" w:hAnsi="Cambria Math"/>
              <w:lang w:val="el-GR"/>
            </w:rPr>
            <m:t>=</m:t>
          </m:r>
          <m:sSub>
            <m:sSubPr>
              <m:ctrlPr>
                <w:rPr>
                  <w:rFonts w:ascii="Cambria Math" w:hAnsi="Cambria Math"/>
                  <w:i/>
                  <w:lang w:val="el-GR"/>
                </w:rPr>
              </m:ctrlPr>
            </m:sSubPr>
            <m:e>
              <m:acc>
                <m:accPr>
                  <m:chr m:val="̇"/>
                  <m:ctrlPr>
                    <w:rPr>
                      <w:rFonts w:ascii="Cambria Math" w:hAnsi="Cambria Math"/>
                      <w:i/>
                      <w:lang w:val="el-GR"/>
                    </w:rPr>
                  </m:ctrlPr>
                </m:accPr>
                <m:e>
                  <m:r>
                    <w:rPr>
                      <w:rFonts w:ascii="Cambria Math" w:hAnsi="Cambria Math"/>
                      <w:lang w:val="el-GR"/>
                    </w:rPr>
                    <m:t>E</m:t>
                  </m:r>
                </m:e>
              </m:acc>
            </m:e>
            <m:sub>
              <m:r>
                <w:rPr>
                  <w:rFonts w:ascii="Cambria Math" w:hAnsi="Cambria Math"/>
                </w:rPr>
                <m:t>in</m:t>
              </m:r>
            </m:sub>
          </m:sSub>
          <m:r>
            <w:rPr>
              <w:rFonts w:ascii="Cambria Math" w:hAnsi="Cambria Math"/>
              <w:lang w:val="el-GR"/>
            </w:rPr>
            <m:t>-</m:t>
          </m:r>
          <m:sSub>
            <m:sSubPr>
              <m:ctrlPr>
                <w:rPr>
                  <w:rFonts w:ascii="Cambria Math" w:hAnsi="Cambria Math"/>
                  <w:i/>
                  <w:lang w:val="el-GR"/>
                </w:rPr>
              </m:ctrlPr>
            </m:sSubPr>
            <m:e>
              <m:acc>
                <m:accPr>
                  <m:chr m:val="̇"/>
                  <m:ctrlPr>
                    <w:rPr>
                      <w:rFonts w:ascii="Cambria Math" w:hAnsi="Cambria Math"/>
                      <w:i/>
                      <w:lang w:val="el-GR"/>
                    </w:rPr>
                  </m:ctrlPr>
                </m:accPr>
                <m:e>
                  <m:r>
                    <w:rPr>
                      <w:rFonts w:ascii="Cambria Math" w:hAnsi="Cambria Math"/>
                      <w:lang w:val="el-GR"/>
                    </w:rPr>
                    <m:t>E</m:t>
                  </m:r>
                </m:e>
              </m:acc>
            </m:e>
            <m:sub>
              <m:r>
                <w:rPr>
                  <w:rFonts w:ascii="Cambria Math" w:hAnsi="Cambria Math"/>
                  <w:lang w:val="el-GR"/>
                </w:rPr>
                <m:t>out</m:t>
              </m:r>
            </m:sub>
          </m:sSub>
          <m:r>
            <w:rPr>
              <w:rFonts w:ascii="Cambria Math" w:hAnsi="Cambria Math"/>
              <w:lang w:val="el-GR"/>
            </w:rPr>
            <m:t>⇔</m:t>
          </m:r>
        </m:oMath>
      </m:oMathPara>
    </w:p>
    <w:p w:rsidR="00FC031A" w:rsidRPr="00FC031A" w:rsidRDefault="00991D9B">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VT</m:t>
                  </m:r>
                </m:e>
              </m:d>
            </m:num>
            <m:den>
              <m:r>
                <w:rPr>
                  <w:rFonts w:ascii="Cambria Math" w:eastAsiaTheme="minorEastAsia" w:hAnsi="Cambria Math"/>
                </w:rPr>
                <m:t>dt</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o1</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o2</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m:t>
              </m:r>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-Fp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r>
            <w:rPr>
              <w:rFonts w:ascii="Cambria Math" w:eastAsiaTheme="minorEastAsia" w:hAnsi="Cambria Math"/>
            </w:rPr>
            <m:t>⟹</m:t>
          </m:r>
        </m:oMath>
      </m:oMathPara>
    </w:p>
    <w:p w:rsidR="00EE647C" w:rsidRPr="00FC031A" w:rsidRDefault="00991D9B">
      <w:pPr>
        <w:rPr>
          <w:rFonts w:eastAsiaTheme="minorEastAsia"/>
          <w:lang w:val="el-GR"/>
        </w:rPr>
      </w:pPr>
      <m:oMathPara>
        <m:oMath>
          <m:sSub>
            <m:sSubPr>
              <m:ctrlPr>
                <w:rPr>
                  <w:rFonts w:ascii="Cambria Math" w:hAnsi="Cambria Math"/>
                  <w:i/>
                  <w:lang w:val="el-GR"/>
                </w:rPr>
              </m:ctrlPr>
            </m:sSubPr>
            <m:e>
              <m:r>
                <w:rPr>
                  <w:rFonts w:ascii="Cambria Math" w:hAnsi="Cambria Math"/>
                  <w:lang w:val="el-GR"/>
                </w:rPr>
                <m:t>F</m:t>
              </m:r>
            </m:e>
            <m:sub>
              <m:r>
                <w:rPr>
                  <w:rFonts w:ascii="Cambria Math" w:hAnsi="Cambria Math"/>
                  <w:lang w:val="el-GR"/>
                </w:rPr>
                <m:t>01</m:t>
              </m:r>
            </m:sub>
          </m:sSub>
          <m:r>
            <w:rPr>
              <w:rFonts w:ascii="Cambria Math" w:hAnsi="Cambria Math"/>
              <w:lang w:val="el-GR"/>
            </w:rPr>
            <m:t>+</m:t>
          </m:r>
          <m:sSub>
            <m:sSubPr>
              <m:ctrlPr>
                <w:rPr>
                  <w:rFonts w:ascii="Cambria Math" w:hAnsi="Cambria Math"/>
                  <w:i/>
                  <w:lang w:val="el-GR"/>
                </w:rPr>
              </m:ctrlPr>
            </m:sSubPr>
            <m:e>
              <m:r>
                <w:rPr>
                  <w:rFonts w:ascii="Cambria Math" w:hAnsi="Cambria Math"/>
                  <w:lang w:val="el-GR"/>
                </w:rPr>
                <m:t>F</m:t>
              </m:r>
            </m:e>
            <m:sub>
              <m:r>
                <w:rPr>
                  <w:rFonts w:ascii="Cambria Math" w:hAnsi="Cambria Math"/>
                  <w:lang w:val="el-GR"/>
                </w:rPr>
                <m:t>02</m:t>
              </m:r>
            </m:sub>
          </m:sSub>
          <m:r>
            <w:rPr>
              <w:rFonts w:ascii="Cambria Math" w:hAnsi="Cambria Math"/>
              <w:lang w:val="el-GR"/>
            </w:rPr>
            <m:t>=F,  p</m:t>
          </m:r>
          <m:sSub>
            <m:sSubPr>
              <m:ctrlPr>
                <w:rPr>
                  <w:rFonts w:ascii="Cambria Math" w:hAnsi="Cambria Math"/>
                  <w:i/>
                  <w:lang w:val="el-GR"/>
                </w:rPr>
              </m:ctrlPr>
            </m:sSubPr>
            <m:e>
              <m:r>
                <w:rPr>
                  <w:rFonts w:ascii="Cambria Math" w:hAnsi="Cambria Math"/>
                  <w:lang w:val="el-GR"/>
                </w:rPr>
                <m:t>C</m:t>
              </m:r>
            </m:e>
            <m:sub>
              <m:r>
                <w:rPr>
                  <w:rFonts w:ascii="Cambria Math" w:hAnsi="Cambria Math"/>
                  <w:lang w:val="el-GR"/>
                </w:rPr>
                <m:t>p</m:t>
              </m:r>
            </m:sub>
          </m:sSub>
          <m:r>
            <w:rPr>
              <w:rFonts w:ascii="Cambria Math" w:hAnsi="Cambria Math"/>
              <w:lang w:val="el-GR"/>
            </w:rPr>
            <m:t>V=σταθ.</m:t>
          </m:r>
        </m:oMath>
      </m:oMathPara>
    </w:p>
    <w:p w:rsidR="00FC031A" w:rsidRPr="00975073" w:rsidRDefault="00975073">
      <w:pPr>
        <w:rPr>
          <w:rFonts w:eastAsiaTheme="minorEastAsia"/>
        </w:rPr>
      </w:pPr>
      <m:oMathPara>
        <m:oMath>
          <m:r>
            <w:rPr>
              <w:rFonts w:ascii="Cambria Math" w:eastAsiaTheme="minorEastAsia" w:hAnsi="Cambria Math"/>
              <w:lang w:val="el-GR"/>
            </w:rPr>
            <m:t>⟹</m:t>
          </m:r>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d>
            <m:dPr>
              <m:begChr m:val="["/>
              <m:endChr m:val="]"/>
              <m:ctrlPr>
                <w:rPr>
                  <w:rFonts w:ascii="Cambria Math" w:eastAsiaTheme="minorEastAsia" w:hAnsi="Cambria Math"/>
                  <w:i/>
                </w:rPr>
              </m:ctrlPr>
            </m:dPr>
            <m:e>
              <m:r>
                <w:rPr>
                  <w:rFonts w:ascii="Cambria Math" w:eastAsiaTheme="minorEastAsia" w:hAnsi="Cambria Math"/>
                </w:rPr>
                <m:t>Fp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r>
                <w:rPr>
                  <w:rFonts w:ascii="Cambria Math" w:eastAsiaTheme="minorEastAsia" w:hAnsi="Cambria Math"/>
                </w:rPr>
                <m:t>- Fp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ref</m:t>
                      </m:r>
                    </m:sub>
                  </m:sSub>
                </m:e>
              </m:d>
            </m:e>
          </m:d>
          <m:r>
            <w:rPr>
              <w:rFonts w:ascii="Cambria Math" w:eastAsiaTheme="minorEastAsia" w:hAnsi="Cambria Math"/>
            </w:rPr>
            <m:t>⟹</m:t>
          </m:r>
        </m:oMath>
      </m:oMathPara>
    </w:p>
    <w:p w:rsidR="00975073" w:rsidRDefault="00975073">
      <w:pPr>
        <w:rPr>
          <w:rFonts w:eastAsiaTheme="minorEastAsia"/>
          <w:lang w:val="el-GR"/>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V</m:t>
              </m:r>
            </m:den>
          </m:f>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m:t>
                  </m:r>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r>
            <w:rPr>
              <w:rFonts w:ascii="Cambria Math" w:eastAsiaTheme="minorEastAsia" w:hAnsi="Cambria Math"/>
            </w:rPr>
            <m:t xml:space="preserve"> (1)</m:t>
          </m:r>
        </m:oMath>
      </m:oMathPara>
    </w:p>
    <w:p w:rsidR="00EE647C" w:rsidRPr="00EE647C" w:rsidRDefault="00EE647C">
      <w:pPr>
        <w:rPr>
          <w:rFonts w:eastAsiaTheme="minorEastAsia"/>
          <w:lang w:val="el-GR"/>
        </w:rPr>
      </w:pPr>
      <w:r>
        <w:rPr>
          <w:rFonts w:eastAsiaTheme="minorEastAsia"/>
          <w:lang w:val="el-GR"/>
        </w:rPr>
        <w:t xml:space="preserve">Διαφορική εξίσωση πρώτης τάξης, μιας εισόδου </w:t>
      </w:r>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lang w:val="el-GR"/>
                  </w:rPr>
                  <m:t>"</m:t>
                </m:r>
                <m:r>
                  <m:rPr>
                    <m:sty m:val="bi"/>
                  </m:rPr>
                  <w:rPr>
                    <w:rFonts w:ascii="Cambria Math" w:eastAsiaTheme="minorEastAsia" w:hAnsi="Cambria Math"/>
                  </w:rPr>
                  <m:t>q</m:t>
                </m:r>
              </m:e>
            </m:acc>
          </m:e>
          <m:sub>
            <m:r>
              <m:rPr>
                <m:sty m:val="bi"/>
              </m:rPr>
              <w:rPr>
                <w:rFonts w:ascii="Cambria Math" w:eastAsiaTheme="minorEastAsia" w:hAnsi="Cambria Math"/>
              </w:rPr>
              <m:t>st</m:t>
            </m:r>
          </m:sub>
        </m:sSub>
        <m:r>
          <m:rPr>
            <m:sty m:val="bi"/>
          </m:rPr>
          <w:rPr>
            <w:rFonts w:ascii="Cambria Math" w:eastAsiaTheme="minorEastAsia" w:hAnsi="Cambria Math"/>
            <w:lang w:val="el-GR"/>
          </w:rPr>
          <m:t>"</m:t>
        </m:r>
      </m:oMath>
      <w:r>
        <w:rPr>
          <w:rFonts w:eastAsiaTheme="minorEastAsia"/>
          <w:lang w:val="el-GR"/>
        </w:rPr>
        <w:t xml:space="preserve"> μιας διαταραχής </w:t>
      </w:r>
      <m:oMath>
        <m:r>
          <m:rPr>
            <m:sty m:val="bi"/>
          </m:rPr>
          <w:rPr>
            <w:rFonts w:ascii="Cambria Math" w:eastAsiaTheme="minorEastAsia" w:hAnsi="Cambria Math"/>
            <w:lang w:val="el-GR"/>
          </w:rPr>
          <m:t>"</m:t>
        </m:r>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lang w:val="el-GR"/>
              </w:rPr>
              <m:t>0</m:t>
            </m:r>
          </m:sub>
        </m:sSub>
        <m:r>
          <m:rPr>
            <m:sty m:val="bi"/>
          </m:rPr>
          <w:rPr>
            <w:rFonts w:ascii="Cambria Math" w:eastAsiaTheme="minorEastAsia" w:hAnsi="Cambria Math"/>
            <w:lang w:val="el-GR"/>
          </w:rPr>
          <m:t>"</m:t>
        </m:r>
      </m:oMath>
      <w:r>
        <w:rPr>
          <w:rFonts w:eastAsiaTheme="minorEastAsia"/>
          <w:lang w:val="el-GR"/>
        </w:rPr>
        <w:t xml:space="preserve"> και μιας εξόδου </w:t>
      </w:r>
      <m:oMath>
        <m:r>
          <m:rPr>
            <m:sty m:val="bi"/>
          </m:rPr>
          <w:rPr>
            <w:rFonts w:ascii="Cambria Math" w:eastAsiaTheme="minorEastAsia" w:hAnsi="Cambria Math"/>
            <w:lang w:val="el-GR"/>
          </w:rPr>
          <m:t>"</m:t>
        </m:r>
        <m:r>
          <m:rPr>
            <m:sty m:val="bi"/>
          </m:rPr>
          <w:rPr>
            <w:rFonts w:ascii="Cambria Math" w:eastAsiaTheme="minorEastAsia" w:hAnsi="Cambria Math"/>
          </w:rPr>
          <m:t>T</m:t>
        </m:r>
        <m:r>
          <m:rPr>
            <m:sty m:val="bi"/>
          </m:rPr>
          <w:rPr>
            <w:rFonts w:ascii="Cambria Math" w:eastAsiaTheme="minorEastAsia" w:hAnsi="Cambria Math"/>
            <w:lang w:val="el-GR"/>
          </w:rPr>
          <m:t>"</m:t>
        </m:r>
      </m:oMath>
    </w:p>
    <w:p w:rsidR="00EE647C" w:rsidRDefault="001405FA" w:rsidP="00C01C18">
      <w:pPr>
        <w:pStyle w:val="1"/>
        <w:rPr>
          <w:rFonts w:eastAsiaTheme="minorEastAsia"/>
          <w:lang w:val="el-GR"/>
        </w:rPr>
      </w:pPr>
      <w:bookmarkStart w:id="5" w:name="_Toc89717856"/>
      <w:r>
        <w:rPr>
          <w:rFonts w:eastAsiaTheme="minorEastAsia"/>
          <w:lang w:val="el-GR"/>
        </w:rPr>
        <w:t xml:space="preserve">Κώδικας </w:t>
      </w:r>
      <w:r>
        <w:rPr>
          <w:rFonts w:eastAsiaTheme="minorEastAsia"/>
        </w:rPr>
        <w:t>MATLAB</w:t>
      </w:r>
      <w:bookmarkEnd w:id="5"/>
      <w:r w:rsidRPr="00255372">
        <w:rPr>
          <w:rFonts w:eastAsiaTheme="minorEastAsia"/>
          <w:lang w:val="el-GR"/>
        </w:rPr>
        <w:t xml:space="preserve"> </w:t>
      </w:r>
    </w:p>
    <w:p w:rsidR="001405FA" w:rsidRDefault="001405FA" w:rsidP="00255372">
      <w:pPr>
        <w:pStyle w:val="2"/>
        <w:rPr>
          <w:lang w:val="el-GR"/>
        </w:rPr>
      </w:pPr>
      <w:bookmarkStart w:id="6" w:name="_Toc89717857"/>
      <w:r>
        <w:rPr>
          <w:lang w:val="el-GR"/>
        </w:rPr>
        <w:t>Ερώτημα Β</w:t>
      </w:r>
      <w:bookmarkEnd w:id="6"/>
    </w:p>
    <w:p w:rsidR="005F4FA2" w:rsidRDefault="00867635" w:rsidP="005F4FA2">
      <w:pPr>
        <w:rPr>
          <w:lang w:val="el-GR"/>
        </w:rPr>
      </w:pPr>
      <w:r>
        <w:rPr>
          <w:lang w:val="el-GR"/>
        </w:rPr>
        <w:t xml:space="preserve">Η επίλυση του συγκεκριμένου ερωτήματος </w:t>
      </w:r>
      <w:r w:rsidR="005336D1">
        <w:rPr>
          <w:lang w:val="el-GR"/>
        </w:rPr>
        <w:t>χωρίστηκε σε</w:t>
      </w:r>
      <w:r>
        <w:rPr>
          <w:lang w:val="el-GR"/>
        </w:rPr>
        <w:t xml:space="preserve"> 2 μέρ</w:t>
      </w:r>
      <w:r w:rsidR="005336D1">
        <w:rPr>
          <w:lang w:val="el-GR"/>
        </w:rPr>
        <w:t xml:space="preserve">η. Το πρώτο μέρος ήταν η ανάπτυξη της εξίσωσης που περιγράφει το μαθηματικό μοντέλο της άσκησης με τα αντίστοιχα δεδομένα σε κατάλληλη γλώσσα προγραμματισμού. Ενώ το δεύτερο μέρος ήταν απαραίτητο για την εκτέλεση της προσομοίωση του μοντέλου όπου προέκυπταν από εκεί και τα ζητούμενα αποτελέσματα. </w:t>
      </w:r>
      <w:r w:rsidR="005F4FA2">
        <w:rPr>
          <w:lang w:val="el-GR"/>
        </w:rPr>
        <w:t xml:space="preserve"> Όπως παρουσιάζονται παρακάτω: </w:t>
      </w:r>
    </w:p>
    <w:p w:rsidR="005F4FA2" w:rsidRDefault="005F4FA2" w:rsidP="005F4FA2">
      <w:r>
        <w:rPr>
          <w:lang w:val="el-GR"/>
        </w:rPr>
        <w:lastRenderedPageBreak/>
        <w:pict>
          <v:shape id="_x0000_i1028" type="#_x0000_t75" style="width:503.15pt;height:276.3pt">
            <v:imagedata r:id="rId10" o:title="262515228_1526050754424230_9090717271000728790_n"/>
          </v:shape>
        </w:pict>
      </w:r>
    </w:p>
    <w:p w:rsidR="00867635" w:rsidRDefault="005F4FA2" w:rsidP="005F4FA2">
      <w:pPr>
        <w:pStyle w:val="ad"/>
        <w:jc w:val="center"/>
        <w:rPr>
          <w:lang w:val="el-GR"/>
        </w:rPr>
      </w:pPr>
      <w:proofErr w:type="spellStart"/>
      <w:r>
        <w:t>Κώδικας</w:t>
      </w:r>
      <w:proofErr w:type="spellEnd"/>
      <w:r>
        <w:t xml:space="preserve"> </w:t>
      </w:r>
      <w:fldSimple w:instr=" SEQ Κώδικας \* ARABIC ">
        <w:r w:rsidR="00EA1EC4">
          <w:rPr>
            <w:noProof/>
          </w:rPr>
          <w:t>1</w:t>
        </w:r>
      </w:fldSimple>
    </w:p>
    <w:p w:rsidR="005F4FA2" w:rsidRDefault="005F4FA2" w:rsidP="005F4FA2">
      <w:pPr>
        <w:keepNext/>
      </w:pPr>
      <w:r>
        <w:rPr>
          <w:lang w:val="el-GR"/>
        </w:rPr>
        <w:pict>
          <v:shape id="_x0000_i1029" type="#_x0000_t75" style="width:468pt;height:205.95pt">
            <v:imagedata r:id="rId11" o:title="262909053_4625222387568871_4221836827455065621_n"/>
          </v:shape>
        </w:pict>
      </w:r>
    </w:p>
    <w:p w:rsidR="005F4FA2" w:rsidRPr="005F4FA2" w:rsidRDefault="005F4FA2" w:rsidP="005F4FA2">
      <w:pPr>
        <w:pStyle w:val="ad"/>
        <w:jc w:val="center"/>
        <w:rPr>
          <w:lang w:val="el-GR"/>
        </w:rPr>
      </w:pPr>
      <w:proofErr w:type="spellStart"/>
      <w:r>
        <w:t>Κώδικας</w:t>
      </w:r>
      <w:proofErr w:type="spellEnd"/>
      <w:r>
        <w:t xml:space="preserve"> </w:t>
      </w:r>
      <w:fldSimple w:instr=" SEQ Κώδικας \* ARABIC ">
        <w:r w:rsidR="00EA1EC4">
          <w:rPr>
            <w:noProof/>
          </w:rPr>
          <w:t>2</w:t>
        </w:r>
      </w:fldSimple>
    </w:p>
    <w:p w:rsidR="001405FA" w:rsidRDefault="001405FA" w:rsidP="001405FA">
      <w:pPr>
        <w:pStyle w:val="4"/>
        <w:rPr>
          <w:lang w:val="el-GR"/>
        </w:rPr>
      </w:pPr>
      <w:r>
        <w:rPr>
          <w:lang w:val="el-GR"/>
        </w:rPr>
        <w:t>Δεδομένα</w:t>
      </w:r>
      <w:r w:rsidR="005F4FA2">
        <w:rPr>
          <w:lang w:val="el-GR"/>
        </w:rPr>
        <w:t>:</w:t>
      </w:r>
    </w:p>
    <w:p w:rsidR="005F4FA2" w:rsidRPr="005F4FA2" w:rsidRDefault="005F4FA2" w:rsidP="005F4FA2">
      <w:pPr>
        <w:rPr>
          <w:i/>
          <w:lang w:val="el-GR"/>
        </w:rPr>
      </w:pPr>
      <w:r>
        <w:rPr>
          <w:lang w:val="el-GR"/>
        </w:rPr>
        <w:t xml:space="preserve">Το ζητούμενο είναι να εξαχθούν γραφήματα για διάφορες τιμές </w:t>
      </w:r>
      <w:r w:rsidR="0006463F">
        <w:rPr>
          <w:lang w:val="el-GR"/>
        </w:rPr>
        <w:t>της παροχής ατμού</w:t>
      </w:r>
      <w:r>
        <w:rPr>
          <w:lang w:val="el-GR"/>
        </w:rPr>
        <w:t xml:space="preserve"> </w:t>
      </w:r>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q</m:t>
                </m:r>
              </m:e>
            </m:acc>
          </m:e>
          <m:sub>
            <m:r>
              <m:rPr>
                <m:sty m:val="bi"/>
              </m:rPr>
              <w:rPr>
                <w:rFonts w:ascii="Cambria Math" w:eastAsiaTheme="minorEastAsia" w:hAnsi="Cambria Math"/>
              </w:rPr>
              <m:t>st</m:t>
            </m:r>
          </m:sub>
        </m:sSub>
        <m:r>
          <m:rPr>
            <m:sty m:val="bi"/>
          </m:rPr>
          <w:rPr>
            <w:rFonts w:ascii="Cambria Math" w:eastAsiaTheme="minorEastAsia" w:hAnsi="Cambria Math"/>
            <w:lang w:val="el-GR"/>
          </w:rPr>
          <m:t>(</m:t>
        </m:r>
        <m:f>
          <m:fPr>
            <m:ctrlPr>
              <w:rPr>
                <w:rFonts w:ascii="Cambria Math" w:eastAsiaTheme="minorEastAsia" w:hAnsi="Cambria Math"/>
                <w:b/>
                <w:i/>
              </w:rPr>
            </m:ctrlPr>
          </m:fPr>
          <m:num>
            <m:r>
              <m:rPr>
                <m:sty m:val="bi"/>
              </m:rPr>
              <w:rPr>
                <w:rFonts w:ascii="Cambria Math" w:eastAsiaTheme="minorEastAsia" w:hAnsi="Cambria Math"/>
              </w:rPr>
              <m:t>J</m:t>
            </m:r>
          </m:num>
          <m:den>
            <m:r>
              <m:rPr>
                <m:sty m:val="bi"/>
              </m:rPr>
              <w:rPr>
                <w:rFonts w:ascii="Cambria Math" w:eastAsiaTheme="minorEastAsia" w:hAnsi="Cambria Math"/>
              </w:rPr>
              <m:t>s</m:t>
            </m:r>
          </m:den>
        </m:f>
        <m:r>
          <m:rPr>
            <m:sty m:val="bi"/>
          </m:rPr>
          <w:rPr>
            <w:rFonts w:ascii="Cambria Math" w:eastAsiaTheme="minorEastAsia" w:hAnsi="Cambria Math"/>
            <w:lang w:val="el-GR"/>
          </w:rPr>
          <m:t>)</m:t>
        </m:r>
      </m:oMath>
      <w:r>
        <w:rPr>
          <w:rFonts w:eastAsiaTheme="minorEastAsia"/>
          <w:b/>
          <w:lang w:val="el-GR"/>
        </w:rPr>
        <w:t xml:space="preserve"> </w:t>
      </w:r>
      <w:r>
        <w:rPr>
          <w:rFonts w:eastAsiaTheme="minorEastAsia"/>
          <w:lang w:val="el-GR"/>
        </w:rPr>
        <w:t xml:space="preserve"> αλλά και του όγκου</w:t>
      </w:r>
      <w:r w:rsidRPr="005F4FA2">
        <w:rPr>
          <w:rFonts w:eastAsiaTheme="minorEastAsia"/>
          <w:lang w:val="el-GR"/>
        </w:rPr>
        <w:t xml:space="preserve"> </w:t>
      </w:r>
      <m:oMath>
        <m:r>
          <m:rPr>
            <m:sty m:val="bi"/>
          </m:rPr>
          <w:rPr>
            <w:rFonts w:ascii="Cambria Math" w:eastAsiaTheme="minorEastAsia" w:hAnsi="Cambria Math"/>
            <w:lang w:val="el-GR"/>
          </w:rPr>
          <m:t>V(</m:t>
        </m:r>
        <m:sSup>
          <m:sSupPr>
            <m:ctrlPr>
              <w:rPr>
                <w:rFonts w:ascii="Cambria Math" w:eastAsiaTheme="minorEastAsia" w:hAnsi="Cambria Math"/>
                <w:b/>
                <w:i/>
                <w:lang w:val="el-GR"/>
              </w:rPr>
            </m:ctrlPr>
          </m:sSupPr>
          <m:e>
            <m:r>
              <m:rPr>
                <m:sty m:val="bi"/>
              </m:rPr>
              <w:rPr>
                <w:rFonts w:ascii="Cambria Math" w:eastAsiaTheme="minorEastAsia" w:hAnsi="Cambria Math"/>
                <w:lang w:val="el-GR"/>
              </w:rPr>
              <m:t>m</m:t>
            </m:r>
          </m:e>
          <m:sup>
            <m:r>
              <m:rPr>
                <m:sty m:val="bi"/>
              </m:rPr>
              <w:rPr>
                <w:rFonts w:ascii="Cambria Math" w:eastAsiaTheme="minorEastAsia" w:hAnsi="Cambria Math"/>
                <w:lang w:val="el-GR"/>
              </w:rPr>
              <m:t>3</m:t>
            </m:r>
          </m:sup>
        </m:sSup>
        <m:r>
          <m:rPr>
            <m:sty m:val="bi"/>
          </m:rPr>
          <w:rPr>
            <w:rFonts w:ascii="Cambria Math" w:eastAsiaTheme="minorEastAsia" w:hAnsi="Cambria Math"/>
            <w:lang w:val="el-GR"/>
          </w:rPr>
          <m:t>)</m:t>
        </m:r>
      </m:oMath>
    </w:p>
    <w:p w:rsidR="001405FA" w:rsidRPr="00867635" w:rsidRDefault="00255372" w:rsidP="001405FA">
      <w:pPr>
        <w:rPr>
          <w:rFonts w:asciiTheme="majorHAnsi" w:eastAsiaTheme="majorEastAsia" w:hAnsiTheme="majorHAnsi" w:cstheme="majorBidi"/>
          <w:i/>
        </w:rPr>
      </w:pPr>
      <m:oMathPara>
        <m:oMath>
          <m:sSub>
            <m:sSubPr>
              <m:ctrlPr>
                <w:rPr>
                  <w:rFonts w:ascii="Cambria Math" w:hAnsi="Cambria Math"/>
                  <w:i/>
                  <w:lang w:val="el-GR"/>
                </w:rPr>
              </m:ctrlPr>
            </m:sSubPr>
            <m:e>
              <m:r>
                <w:rPr>
                  <w:rFonts w:ascii="Cambria Math" w:hAnsi="Cambria Math"/>
                  <w:lang w:val="el-GR"/>
                </w:rPr>
                <m:t>F</m:t>
              </m:r>
            </m:e>
            <m:sub>
              <m:r>
                <w:rPr>
                  <w:rFonts w:ascii="Cambria Math" w:hAnsi="Cambria Math"/>
                  <w:lang w:val="el-GR"/>
                </w:rPr>
                <m:t>01</m:t>
              </m:r>
            </m:sub>
          </m:sSub>
          <m:r>
            <w:rPr>
              <w:rFonts w:ascii="Cambria Math" w:hAnsi="Cambria Math"/>
              <w:lang w:val="el-GR"/>
            </w:rPr>
            <m:t>=</m:t>
          </m:r>
          <m:sSub>
            <m:sSubPr>
              <m:ctrlPr>
                <w:rPr>
                  <w:rFonts w:ascii="Cambria Math" w:hAnsi="Cambria Math"/>
                  <w:i/>
                  <w:lang w:val="el-GR"/>
                </w:rPr>
              </m:ctrlPr>
            </m:sSubPr>
            <m:e>
              <m:r>
                <w:rPr>
                  <w:rFonts w:ascii="Cambria Math" w:hAnsi="Cambria Math"/>
                  <w:lang w:val="el-GR"/>
                </w:rPr>
                <m:t>F</m:t>
              </m:r>
            </m:e>
            <m:sub>
              <m:r>
                <w:rPr>
                  <w:rFonts w:ascii="Cambria Math" w:hAnsi="Cambria Math"/>
                  <w:lang w:val="el-GR"/>
                </w:rPr>
                <m:t>02</m:t>
              </m:r>
            </m:sub>
          </m:sSub>
          <m:r>
            <w:rPr>
              <w:rFonts w:ascii="Cambria Math" w:hAnsi="Cambria Math"/>
              <w:lang w:val="el-GR"/>
            </w:rPr>
            <m:t>=0.5*</m:t>
          </m:r>
          <m:sSup>
            <m:sSupPr>
              <m:ctrlPr>
                <w:rPr>
                  <w:rFonts w:ascii="Cambria Math" w:hAnsi="Cambria Math"/>
                  <w:i/>
                </w:rPr>
              </m:ctrlPr>
            </m:sSupPr>
            <m:e>
              <m:r>
                <w:rPr>
                  <w:rFonts w:ascii="Cambria Math" w:hAnsi="Cambria Math"/>
                </w:rPr>
                <m:t>10</m:t>
              </m:r>
            </m:e>
            <m:sup>
              <m:r>
                <w:rPr>
                  <w:rFonts w:ascii="Cambria Math" w:hAnsi="Cambria Math"/>
                </w:rPr>
                <m:t>-3</m:t>
              </m:r>
            </m:sup>
          </m:sSup>
          <m:f>
            <m:fPr>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3</m:t>
                  </m:r>
                </m:sup>
              </m:sSup>
            </m:num>
            <m:den>
              <m:r>
                <w:rPr>
                  <w:rFonts w:ascii="Cambria Math" w:hAnsi="Cambria Math"/>
                </w:rPr>
                <m:t>s</m:t>
              </m:r>
            </m:den>
          </m:f>
          <m:r>
            <w:rPr>
              <w:rFonts w:ascii="Cambria Math" w:hAnsi="Cambria Math"/>
              <w:lang w:val="el-GR"/>
            </w:rPr>
            <m:t xml:space="preserve">, </m:t>
          </m:r>
          <m:sSub>
            <m:sSubPr>
              <m:ctrlPr>
                <w:rPr>
                  <w:rFonts w:ascii="Cambria Math" w:hAnsi="Cambria Math"/>
                  <w:i/>
                  <w:lang w:val="el-GR"/>
                </w:rPr>
              </m:ctrlPr>
            </m:sSubPr>
            <m:e>
              <m:r>
                <w:rPr>
                  <w:rFonts w:ascii="Cambria Math" w:hAnsi="Cambria Math"/>
                  <w:lang w:val="el-GR"/>
                </w:rPr>
                <m:t xml:space="preserve"> T</m:t>
              </m:r>
            </m:e>
            <m:sub>
              <m:r>
                <w:rPr>
                  <w:rFonts w:ascii="Cambria Math" w:hAnsi="Cambria Math"/>
                  <w:lang w:val="el-GR"/>
                </w:rPr>
                <m:t>o</m:t>
              </m:r>
            </m:sub>
          </m:sSub>
          <m:r>
            <w:rPr>
              <w:rFonts w:ascii="Cambria Math" w:hAnsi="Cambria Math"/>
              <w:lang w:val="el-GR"/>
            </w:rPr>
            <m:t>=298</m:t>
          </m:r>
          <m:d>
            <m:dPr>
              <m:ctrlPr>
                <w:rPr>
                  <w:rFonts w:ascii="Cambria Math" w:hAnsi="Cambria Math"/>
                  <w:i/>
                  <w:lang w:val="el-GR"/>
                </w:rPr>
              </m:ctrlPr>
            </m:dPr>
            <m:e>
              <m:r>
                <w:rPr>
                  <w:rFonts w:ascii="Cambria Math" w:hAnsi="Cambria Math"/>
                  <w:lang w:val="el-GR"/>
                </w:rPr>
                <m:t>K</m:t>
              </m:r>
            </m:e>
          </m:d>
          <m:r>
            <w:rPr>
              <w:rFonts w:ascii="Cambria Math" w:hAnsi="Cambria Math"/>
              <w:lang w:val="el-GR"/>
            </w:rPr>
            <m:t>,</m:t>
          </m:r>
          <m:r>
            <w:rPr>
              <w:rFonts w:ascii="Cambria Math" w:hAnsi="Cambria Math"/>
              <w:lang w:val="el-GR"/>
            </w:rPr>
            <m:t xml:space="preserve"> T</m:t>
          </m:r>
          <m:d>
            <m:dPr>
              <m:ctrlPr>
                <w:rPr>
                  <w:rFonts w:ascii="Cambria Math" w:hAnsi="Cambria Math"/>
                  <w:i/>
                  <w:lang w:val="el-GR"/>
                </w:rPr>
              </m:ctrlPr>
            </m:dPr>
            <m:e>
              <m:r>
                <w:rPr>
                  <w:rFonts w:ascii="Cambria Math" w:hAnsi="Cambria Math"/>
                  <w:lang w:val="el-GR"/>
                </w:rPr>
                <m:t>t=0</m:t>
              </m:r>
            </m:e>
          </m:d>
          <m:r>
            <w:rPr>
              <w:rFonts w:ascii="Cambria Math" w:hAnsi="Cambria Math"/>
              <w:lang w:val="el-GR"/>
            </w:rPr>
            <m:t>=288</m:t>
          </m:r>
          <m:d>
            <m:dPr>
              <m:ctrlPr>
                <w:rPr>
                  <w:rFonts w:ascii="Cambria Math" w:hAnsi="Cambria Math"/>
                  <w:i/>
                  <w:lang w:val="el-GR"/>
                </w:rPr>
              </m:ctrlPr>
            </m:dPr>
            <m:e>
              <m:r>
                <w:rPr>
                  <w:rFonts w:ascii="Cambria Math" w:hAnsi="Cambria Math"/>
                  <w:lang w:val="el-GR"/>
                </w:rPr>
                <m:t>K</m:t>
              </m:r>
            </m:e>
          </m:d>
          <m:r>
            <w:rPr>
              <w:rFonts w:ascii="Cambria Math" w:hAnsi="Cambria Math"/>
              <w:lang w:val="el-GR"/>
            </w:rPr>
            <m:t>,</m:t>
          </m:r>
        </m:oMath>
      </m:oMathPara>
    </w:p>
    <w:p w:rsidR="00867635" w:rsidRDefault="00867635" w:rsidP="001405FA">
      <w:pPr>
        <w:rPr>
          <w:rFonts w:asciiTheme="majorHAnsi" w:eastAsiaTheme="majorEastAsia" w:hAnsiTheme="majorHAnsi" w:cstheme="majorBidi"/>
          <w:i/>
        </w:rPr>
      </w:pPr>
      <m:oMathPara>
        <m:oMath>
          <m:r>
            <w:rPr>
              <w:rFonts w:ascii="Cambria Math" w:hAnsi="Cambria Math"/>
              <w:lang w:val="el-GR"/>
            </w:rPr>
            <w:lastRenderedPageBreak/>
            <m:t>Χρόνος προσομοιώσης=0:1:1000</m:t>
          </m:r>
          <m:r>
            <w:rPr>
              <w:rFonts w:ascii="Cambria Math" w:hAnsi="Cambria Math"/>
              <w:lang w:val="el-GR"/>
            </w:rPr>
            <m:t>s</m:t>
          </m:r>
        </m:oMath>
      </m:oMathPara>
    </w:p>
    <w:tbl>
      <w:tblPr>
        <w:tblStyle w:val="ab"/>
        <w:tblW w:w="0" w:type="auto"/>
        <w:jc w:val="center"/>
        <w:tblInd w:w="2178" w:type="dxa"/>
        <w:tblLook w:val="04A0"/>
      </w:tblPr>
      <w:tblGrid>
        <w:gridCol w:w="1082"/>
        <w:gridCol w:w="1438"/>
        <w:gridCol w:w="1260"/>
      </w:tblGrid>
      <w:tr w:rsidR="0006463F" w:rsidTr="0006463F">
        <w:trPr>
          <w:jc w:val="center"/>
        </w:trPr>
        <w:tc>
          <w:tcPr>
            <w:tcW w:w="1082" w:type="dxa"/>
            <w:tcBorders>
              <w:top w:val="nil"/>
              <w:left w:val="nil"/>
              <w:right w:val="nil"/>
            </w:tcBorders>
            <w:vAlign w:val="center"/>
          </w:tcPr>
          <w:p w:rsidR="0006463F" w:rsidRPr="0006463F" w:rsidRDefault="0006463F" w:rsidP="0006463F">
            <w:pPr>
              <w:jc w:val="right"/>
              <w:rPr>
                <w:rFonts w:asciiTheme="majorHAnsi" w:eastAsiaTheme="majorEastAsia" w:hAnsiTheme="majorHAnsi" w:cstheme="majorBidi"/>
                <w:i/>
                <w:lang w:val="el-GR"/>
              </w:rPr>
            </w:pPr>
            <w:r>
              <w:rPr>
                <w:rFonts w:asciiTheme="majorHAnsi" w:eastAsiaTheme="majorEastAsia" w:hAnsiTheme="majorHAnsi" w:cstheme="majorBidi"/>
                <w:i/>
                <w:lang w:val="el-GR"/>
              </w:rPr>
              <w:t>Ερώτημα</w:t>
            </w:r>
          </w:p>
        </w:tc>
        <w:tc>
          <w:tcPr>
            <w:tcW w:w="1438" w:type="dxa"/>
            <w:tcBorders>
              <w:top w:val="nil"/>
              <w:left w:val="nil"/>
              <w:bottom w:val="single" w:sz="4" w:space="0" w:color="auto"/>
              <w:right w:val="nil"/>
            </w:tcBorders>
            <w:vAlign w:val="center"/>
          </w:tcPr>
          <w:p w:rsidR="0006463F" w:rsidRDefault="0006463F" w:rsidP="0006463F">
            <w:pPr>
              <w:ind w:right="-18"/>
              <w:jc w:val="center"/>
              <w:rPr>
                <w:rFonts w:asciiTheme="majorHAnsi" w:eastAsiaTheme="majorEastAsia" w:hAnsiTheme="majorHAnsi" w:cstheme="majorBidi"/>
                <w:i/>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q</m:t>
                        </m:r>
                      </m:e>
                    </m:acc>
                  </m:e>
                  <m:sub>
                    <m:r>
                      <m:rPr>
                        <m:sty m:val="bi"/>
                      </m:rPr>
                      <w:rPr>
                        <w:rFonts w:ascii="Cambria Math" w:eastAsiaTheme="minorEastAsia" w:hAnsi="Cambria Math"/>
                      </w:rPr>
                      <m:t>st</m:t>
                    </m:r>
                  </m:sub>
                </m:sSub>
                <m:r>
                  <m:rPr>
                    <m:sty m:val="bi"/>
                  </m:rPr>
                  <w:rPr>
                    <w:rFonts w:ascii="Cambria Math" w:eastAsiaTheme="minorEastAsia" w:hAnsi="Cambria Math"/>
                    <w:lang w:val="el-GR"/>
                  </w:rPr>
                  <m:t>(</m:t>
                </m:r>
                <m:f>
                  <m:fPr>
                    <m:ctrlPr>
                      <w:rPr>
                        <w:rFonts w:ascii="Cambria Math" w:eastAsiaTheme="minorEastAsia" w:hAnsi="Cambria Math"/>
                        <w:b/>
                        <w:i/>
                      </w:rPr>
                    </m:ctrlPr>
                  </m:fPr>
                  <m:num>
                    <m:r>
                      <m:rPr>
                        <m:sty m:val="bi"/>
                      </m:rPr>
                      <w:rPr>
                        <w:rFonts w:ascii="Cambria Math" w:eastAsiaTheme="minorEastAsia" w:hAnsi="Cambria Math"/>
                      </w:rPr>
                      <m:t>J</m:t>
                    </m:r>
                  </m:num>
                  <m:den>
                    <m:r>
                      <m:rPr>
                        <m:sty m:val="bi"/>
                      </m:rPr>
                      <w:rPr>
                        <w:rFonts w:ascii="Cambria Math" w:eastAsiaTheme="minorEastAsia" w:hAnsi="Cambria Math"/>
                      </w:rPr>
                      <m:t>s</m:t>
                    </m:r>
                  </m:den>
                </m:f>
                <m:r>
                  <m:rPr>
                    <m:sty m:val="bi"/>
                  </m:rPr>
                  <w:rPr>
                    <w:rFonts w:ascii="Cambria Math" w:eastAsiaTheme="minorEastAsia" w:hAnsi="Cambria Math"/>
                    <w:lang w:val="el-GR"/>
                  </w:rPr>
                  <m:t>)</m:t>
                </m:r>
              </m:oMath>
            </m:oMathPara>
          </w:p>
        </w:tc>
        <w:tc>
          <w:tcPr>
            <w:tcW w:w="1260" w:type="dxa"/>
            <w:tcBorders>
              <w:top w:val="nil"/>
              <w:left w:val="nil"/>
              <w:bottom w:val="single" w:sz="4" w:space="0" w:color="auto"/>
              <w:right w:val="nil"/>
            </w:tcBorders>
            <w:vAlign w:val="center"/>
          </w:tcPr>
          <w:p w:rsidR="0006463F" w:rsidRDefault="0006463F" w:rsidP="0006463F">
            <w:pPr>
              <w:jc w:val="center"/>
              <w:rPr>
                <w:rFonts w:asciiTheme="majorHAnsi" w:eastAsiaTheme="majorEastAsia" w:hAnsiTheme="majorHAnsi" w:cstheme="majorBidi"/>
                <w:i/>
              </w:rPr>
            </w:pPr>
            <m:oMathPara>
              <m:oMath>
                <m:r>
                  <m:rPr>
                    <m:sty m:val="bi"/>
                  </m:rPr>
                  <w:rPr>
                    <w:rFonts w:ascii="Cambria Math" w:eastAsiaTheme="minorEastAsia" w:hAnsi="Cambria Math"/>
                    <w:lang w:val="el-GR"/>
                  </w:rPr>
                  <m:t>V(</m:t>
                </m:r>
                <m:sSup>
                  <m:sSupPr>
                    <m:ctrlPr>
                      <w:rPr>
                        <w:rFonts w:ascii="Cambria Math" w:eastAsiaTheme="minorEastAsia" w:hAnsi="Cambria Math"/>
                        <w:b/>
                        <w:i/>
                        <w:lang w:val="el-GR"/>
                      </w:rPr>
                    </m:ctrlPr>
                  </m:sSupPr>
                  <m:e>
                    <m:r>
                      <m:rPr>
                        <m:sty m:val="bi"/>
                      </m:rPr>
                      <w:rPr>
                        <w:rFonts w:ascii="Cambria Math" w:eastAsiaTheme="minorEastAsia" w:hAnsi="Cambria Math"/>
                        <w:lang w:val="el-GR"/>
                      </w:rPr>
                      <m:t>m</m:t>
                    </m:r>
                  </m:e>
                  <m:sup>
                    <m:r>
                      <m:rPr>
                        <m:sty m:val="bi"/>
                      </m:rPr>
                      <w:rPr>
                        <w:rFonts w:ascii="Cambria Math" w:eastAsiaTheme="minorEastAsia" w:hAnsi="Cambria Math"/>
                        <w:lang w:val="el-GR"/>
                      </w:rPr>
                      <m:t>3</m:t>
                    </m:r>
                  </m:sup>
                </m:sSup>
                <m:r>
                  <m:rPr>
                    <m:sty m:val="bi"/>
                  </m:rPr>
                  <w:rPr>
                    <w:rFonts w:ascii="Cambria Math" w:eastAsiaTheme="minorEastAsia" w:hAnsi="Cambria Math"/>
                    <w:lang w:val="el-GR"/>
                  </w:rPr>
                  <m:t>)</m:t>
                </m:r>
              </m:oMath>
            </m:oMathPara>
          </w:p>
        </w:tc>
      </w:tr>
      <w:tr w:rsidR="0006463F" w:rsidTr="0006463F">
        <w:trPr>
          <w:jc w:val="center"/>
        </w:trPr>
        <w:tc>
          <w:tcPr>
            <w:tcW w:w="1082" w:type="dxa"/>
            <w:tcBorders>
              <w:left w:val="nil"/>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Β1</w:t>
            </w:r>
          </w:p>
        </w:tc>
        <w:tc>
          <w:tcPr>
            <w:tcW w:w="1438" w:type="dxa"/>
            <w:tcBorders>
              <w:left w:val="nil"/>
              <w:bottom w:val="single" w:sz="4" w:space="0" w:color="auto"/>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70000</w:t>
            </w:r>
          </w:p>
        </w:tc>
        <w:tc>
          <w:tcPr>
            <w:tcW w:w="1260" w:type="dxa"/>
            <w:tcBorders>
              <w:left w:val="nil"/>
              <w:bottom w:val="single" w:sz="4" w:space="0" w:color="auto"/>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1</w:t>
            </w:r>
          </w:p>
        </w:tc>
      </w:tr>
      <w:tr w:rsidR="0006463F" w:rsidTr="0006463F">
        <w:trPr>
          <w:jc w:val="center"/>
        </w:trPr>
        <w:tc>
          <w:tcPr>
            <w:tcW w:w="1082" w:type="dxa"/>
            <w:tcBorders>
              <w:left w:val="nil"/>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Β2</w:t>
            </w:r>
          </w:p>
        </w:tc>
        <w:tc>
          <w:tcPr>
            <w:tcW w:w="1438" w:type="dxa"/>
            <w:tcBorders>
              <w:left w:val="nil"/>
              <w:bottom w:val="single" w:sz="4" w:space="0" w:color="auto"/>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7000</w:t>
            </w:r>
          </w:p>
        </w:tc>
        <w:tc>
          <w:tcPr>
            <w:tcW w:w="1260" w:type="dxa"/>
            <w:tcBorders>
              <w:left w:val="nil"/>
              <w:bottom w:val="single" w:sz="4" w:space="0" w:color="auto"/>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1</w:t>
            </w:r>
          </w:p>
        </w:tc>
      </w:tr>
      <w:tr w:rsidR="0006463F" w:rsidTr="0006463F">
        <w:trPr>
          <w:jc w:val="center"/>
        </w:trPr>
        <w:tc>
          <w:tcPr>
            <w:tcW w:w="1082" w:type="dxa"/>
            <w:tcBorders>
              <w:left w:val="nil"/>
              <w:bottom w:val="single" w:sz="4" w:space="0" w:color="auto"/>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Β3</w:t>
            </w:r>
          </w:p>
        </w:tc>
        <w:tc>
          <w:tcPr>
            <w:tcW w:w="1438" w:type="dxa"/>
            <w:tcBorders>
              <w:left w:val="nil"/>
              <w:bottom w:val="single" w:sz="4" w:space="0" w:color="auto"/>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70000</w:t>
            </w:r>
          </w:p>
        </w:tc>
        <w:tc>
          <w:tcPr>
            <w:tcW w:w="1260" w:type="dxa"/>
            <w:tcBorders>
              <w:left w:val="nil"/>
              <w:bottom w:val="single" w:sz="4" w:space="0" w:color="auto"/>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0.5</w:t>
            </w:r>
          </w:p>
        </w:tc>
      </w:tr>
      <w:tr w:rsidR="0006463F" w:rsidTr="0006463F">
        <w:trPr>
          <w:jc w:val="center"/>
        </w:trPr>
        <w:tc>
          <w:tcPr>
            <w:tcW w:w="1082" w:type="dxa"/>
            <w:tcBorders>
              <w:left w:val="nil"/>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Β4</w:t>
            </w:r>
          </w:p>
        </w:tc>
        <w:tc>
          <w:tcPr>
            <w:tcW w:w="1438" w:type="dxa"/>
            <w:tcBorders>
              <w:left w:val="nil"/>
              <w:right w:val="nil"/>
            </w:tcBorders>
            <w:vAlign w:val="center"/>
          </w:tcPr>
          <w:p w:rsidR="0006463F" w:rsidRP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7000</w:t>
            </w:r>
          </w:p>
        </w:tc>
        <w:tc>
          <w:tcPr>
            <w:tcW w:w="1260" w:type="dxa"/>
            <w:tcBorders>
              <w:left w:val="nil"/>
              <w:right w:val="nil"/>
            </w:tcBorders>
            <w:vAlign w:val="center"/>
          </w:tcPr>
          <w:p w:rsidR="0006463F" w:rsidRPr="0006463F" w:rsidRDefault="0006463F" w:rsidP="0006463F">
            <w:pPr>
              <w:keepNext/>
              <w:jc w:val="center"/>
              <w:rPr>
                <w:rFonts w:asciiTheme="majorHAnsi" w:eastAsiaTheme="majorEastAsia" w:hAnsiTheme="majorHAnsi" w:cstheme="majorBidi"/>
                <w:i/>
                <w:lang w:val="el-GR"/>
              </w:rPr>
            </w:pPr>
            <w:r>
              <w:rPr>
                <w:rFonts w:asciiTheme="majorHAnsi" w:eastAsiaTheme="majorEastAsia" w:hAnsiTheme="majorHAnsi" w:cstheme="majorBidi"/>
                <w:i/>
                <w:lang w:val="el-GR"/>
              </w:rPr>
              <w:t>0.5</w:t>
            </w:r>
          </w:p>
        </w:tc>
      </w:tr>
      <w:tr w:rsidR="0006463F" w:rsidTr="0006463F">
        <w:trPr>
          <w:jc w:val="center"/>
        </w:trPr>
        <w:tc>
          <w:tcPr>
            <w:tcW w:w="1082" w:type="dxa"/>
            <w:tcBorders>
              <w:left w:val="nil"/>
              <w:bottom w:val="single" w:sz="4" w:space="0" w:color="auto"/>
              <w:right w:val="nil"/>
            </w:tcBorders>
            <w:vAlign w:val="center"/>
          </w:tcPr>
          <w:p w:rsid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Β5</w:t>
            </w:r>
          </w:p>
        </w:tc>
        <w:tc>
          <w:tcPr>
            <w:tcW w:w="1438" w:type="dxa"/>
            <w:tcBorders>
              <w:left w:val="nil"/>
              <w:bottom w:val="single" w:sz="4" w:space="0" w:color="auto"/>
              <w:right w:val="nil"/>
            </w:tcBorders>
            <w:vAlign w:val="center"/>
          </w:tcPr>
          <w:p w:rsidR="0006463F" w:rsidRDefault="0006463F" w:rsidP="0006463F">
            <w:pPr>
              <w:jc w:val="center"/>
              <w:rPr>
                <w:rFonts w:asciiTheme="majorHAnsi" w:eastAsiaTheme="majorEastAsia" w:hAnsiTheme="majorHAnsi" w:cstheme="majorBidi"/>
                <w:i/>
                <w:lang w:val="el-GR"/>
              </w:rPr>
            </w:pPr>
            <w:r>
              <w:rPr>
                <w:rFonts w:asciiTheme="majorHAnsi" w:eastAsiaTheme="majorEastAsia" w:hAnsiTheme="majorHAnsi" w:cstheme="majorBidi"/>
                <w:i/>
                <w:lang w:val="el-GR"/>
              </w:rPr>
              <w:t>177000</w:t>
            </w:r>
          </w:p>
        </w:tc>
        <w:tc>
          <w:tcPr>
            <w:tcW w:w="1260" w:type="dxa"/>
            <w:tcBorders>
              <w:left w:val="nil"/>
              <w:bottom w:val="single" w:sz="4" w:space="0" w:color="auto"/>
              <w:right w:val="nil"/>
            </w:tcBorders>
            <w:vAlign w:val="center"/>
          </w:tcPr>
          <w:p w:rsidR="0006463F" w:rsidRDefault="0006463F" w:rsidP="0006463F">
            <w:pPr>
              <w:keepNext/>
              <w:jc w:val="center"/>
              <w:rPr>
                <w:rFonts w:asciiTheme="majorHAnsi" w:eastAsiaTheme="majorEastAsia" w:hAnsiTheme="majorHAnsi" w:cstheme="majorBidi"/>
                <w:i/>
                <w:lang w:val="el-GR"/>
              </w:rPr>
            </w:pPr>
            <w:r>
              <w:rPr>
                <w:rFonts w:asciiTheme="majorHAnsi" w:eastAsiaTheme="majorEastAsia" w:hAnsiTheme="majorHAnsi" w:cstheme="majorBidi"/>
                <w:i/>
                <w:lang w:val="el-GR"/>
              </w:rPr>
              <w:t>1</w:t>
            </w:r>
          </w:p>
        </w:tc>
      </w:tr>
    </w:tbl>
    <w:p w:rsidR="005F4FA2" w:rsidRPr="005F4FA2" w:rsidRDefault="0006463F" w:rsidP="0006463F">
      <w:pPr>
        <w:pStyle w:val="ad"/>
        <w:jc w:val="center"/>
        <w:rPr>
          <w:rFonts w:asciiTheme="majorHAnsi" w:eastAsiaTheme="majorEastAsia" w:hAnsiTheme="majorHAnsi" w:cstheme="majorBidi"/>
          <w:i/>
        </w:rPr>
      </w:pPr>
      <w:proofErr w:type="spellStart"/>
      <w:r>
        <w:t>Πίνακας</w:t>
      </w:r>
      <w:proofErr w:type="spellEnd"/>
      <w:r>
        <w:t xml:space="preserve"> </w:t>
      </w:r>
      <w:fldSimple w:instr=" SEQ Πίνακας \* ARABIC ">
        <w:r>
          <w:rPr>
            <w:noProof/>
          </w:rPr>
          <w:t>1</w:t>
        </w:r>
      </w:fldSimple>
    </w:p>
    <w:p w:rsidR="00EE647C" w:rsidRDefault="0006463F">
      <w:pPr>
        <w:rPr>
          <w:rFonts w:eastAsiaTheme="minorEastAsia"/>
          <w:lang w:val="el-GR"/>
        </w:rPr>
      </w:pPr>
      <w:r>
        <w:rPr>
          <w:rFonts w:eastAsiaTheme="minorEastAsia"/>
          <w:lang w:val="el-GR"/>
        </w:rPr>
        <w:t>Η παροχή ατμού για το τελευταίο ερώτημα υπολογίστηκε εμπειρικά με επαναλαμβανόμενα τρεξίματα του κώδικα.</w:t>
      </w:r>
    </w:p>
    <w:p w:rsidR="0006463F" w:rsidRDefault="003C4F05" w:rsidP="003C4F05">
      <w:pPr>
        <w:pStyle w:val="3"/>
        <w:rPr>
          <w:rFonts w:eastAsiaTheme="minorEastAsia"/>
          <w:lang w:val="el-GR"/>
        </w:rPr>
      </w:pPr>
      <w:bookmarkStart w:id="7" w:name="_Toc89717858"/>
      <w:r>
        <w:rPr>
          <w:rFonts w:eastAsiaTheme="minorEastAsia"/>
          <w:lang w:val="el-GR"/>
        </w:rPr>
        <w:t>Ζητούμενες Γράφηκες απεικονίσεις</w:t>
      </w:r>
      <w:bookmarkEnd w:id="7"/>
      <w:r>
        <w:rPr>
          <w:rFonts w:eastAsiaTheme="minorEastAsia"/>
          <w:lang w:val="el-GR"/>
        </w:rPr>
        <w:t xml:space="preserve"> </w:t>
      </w:r>
    </w:p>
    <w:p w:rsidR="003C4F05" w:rsidRDefault="003C4F05" w:rsidP="003C4F05">
      <w:pPr>
        <w:keepNext/>
        <w:jc w:val="center"/>
      </w:pPr>
      <w:r>
        <w:rPr>
          <w:lang w:val="el-GR"/>
        </w:rPr>
        <w:pict>
          <v:shape id="_x0000_i1030" type="#_x0000_t75" style="width:483.05pt;height:190.9pt">
            <v:imagedata r:id="rId12" o:title="B12345-f"/>
          </v:shape>
        </w:pict>
      </w:r>
    </w:p>
    <w:p w:rsidR="003C4F05" w:rsidRPr="003C4F05" w:rsidRDefault="003C4F05" w:rsidP="00E90710">
      <w:pPr>
        <w:pStyle w:val="ad"/>
        <w:jc w:val="center"/>
        <w:rPr>
          <w:lang w:val="el-GR"/>
        </w:rPr>
      </w:pPr>
      <w:proofErr w:type="spellStart"/>
      <w:r>
        <w:t>Γράφημα</w:t>
      </w:r>
      <w:proofErr w:type="spellEnd"/>
      <w:r>
        <w:t xml:space="preserve"> </w:t>
      </w:r>
      <w:fldSimple w:instr=" SEQ Γράφημα \* ARABIC ">
        <w:r w:rsidR="00286628">
          <w:rPr>
            <w:noProof/>
          </w:rPr>
          <w:t>1</w:t>
        </w:r>
      </w:fldSimple>
    </w:p>
    <w:p w:rsidR="00EE647C" w:rsidRDefault="00626E10">
      <w:pPr>
        <w:rPr>
          <w:rFonts w:eastAsiaTheme="minorEastAsia"/>
          <w:lang w:val="el-GR"/>
        </w:rPr>
      </w:pPr>
      <w:r>
        <w:rPr>
          <w:rFonts w:eastAsiaTheme="minorEastAsia"/>
          <w:lang w:val="el-GR"/>
        </w:rPr>
        <w:t>Τα διαγράμματα που προέκυψαν έχουν μια αναμενόμενη μορφή. Όπως φαίνεται και στο γράφημα</w:t>
      </w:r>
      <w:r w:rsidR="00E90710" w:rsidRPr="00E90710">
        <w:rPr>
          <w:rFonts w:eastAsiaTheme="minorEastAsia"/>
          <w:lang w:val="el-GR"/>
        </w:rPr>
        <w:t xml:space="preserve"> </w:t>
      </w:r>
      <w:r w:rsidRPr="00E90710">
        <w:rPr>
          <w:rFonts w:eastAsiaTheme="minorEastAsia"/>
          <w:lang w:val="el-GR"/>
        </w:rPr>
        <w:t xml:space="preserve"> </w:t>
      </w:r>
      <w:r w:rsidRPr="00E90710">
        <w:rPr>
          <w:rFonts w:eastAsiaTheme="minorEastAsia"/>
          <w:u w:val="single"/>
          <w:lang w:val="el-GR"/>
        </w:rPr>
        <w:t>ο ρυθμός μεταβολής της θερμοκρασίας είναι ανάλογος της παροχής ατμού και αντιστρόφως ανάλογος με τον όγκο του δοχείου</w:t>
      </w:r>
      <w:r>
        <w:rPr>
          <w:rFonts w:eastAsiaTheme="minorEastAsia"/>
          <w:lang w:val="el-GR"/>
        </w:rPr>
        <w:t xml:space="preserve">. Υπό μια φυσική έννοια αυτό είναι αναμενόμενο καθώς ένα δοχείο με ρευστό μικρότερου όγκου θερμαίνεται ταχύτερα σε μία δεδομένη ισχύ θέρμανσης και αντίστροφα για ένα δεδομένο όγκο νερού, μεγαλύτερες τιμές ισχύος θέρμανσης οδηγούν σε ταχύτερη αύξηση της θερμοκρασίας. </w:t>
      </w:r>
      <w:r w:rsidR="008D1095">
        <w:rPr>
          <w:rFonts w:eastAsiaTheme="minorEastAsia"/>
          <w:lang w:val="el-GR"/>
        </w:rPr>
        <w:t>Από την άλλη, η τελική τιμή της θερμοκρασίας του δοχείο δεν επηρεάζεται από τον όγκο αλλά αποκλειστικά από την ισχύ του θερμαντήρα.</w:t>
      </w:r>
      <w:r>
        <w:rPr>
          <w:rFonts w:eastAsiaTheme="minorEastAsia"/>
          <w:lang w:val="el-GR"/>
        </w:rPr>
        <w:t xml:space="preserve"> </w:t>
      </w:r>
      <w:r w:rsidR="008D1095">
        <w:rPr>
          <w:rFonts w:eastAsiaTheme="minorEastAsia"/>
          <w:lang w:val="el-GR"/>
        </w:rPr>
        <w:t xml:space="preserve">Υπό μια φυσική έννοια, αυτό επίσης πολύ λογικό καθώς ένα πολύ αδύναμο «μάτι» κουζίνας, δεν θα βράσει οποιοδήποτε όγκο νερού. Με αυτά ως δεδομένα, ήταν αναμενόμενο πως με τα δεδομένα από τα ερωτήματα </w:t>
      </w:r>
      <w:r w:rsidR="008D1095" w:rsidRPr="008D1095">
        <w:rPr>
          <w:rFonts w:eastAsiaTheme="minorEastAsia"/>
          <w:b/>
          <w:lang w:val="el-GR"/>
        </w:rPr>
        <w:t>Β3 &amp; Β4</w:t>
      </w:r>
      <w:r w:rsidR="008D1095">
        <w:rPr>
          <w:rFonts w:eastAsiaTheme="minorEastAsia"/>
          <w:lang w:val="el-GR"/>
        </w:rPr>
        <w:t xml:space="preserve"> οι καμπύλες τους θα παρουσιάσουν μεγαλύτερο ρυθμό αύξησης της θερμοκρασίας από τα </w:t>
      </w:r>
      <w:r w:rsidR="008D1095" w:rsidRPr="008D1095">
        <w:rPr>
          <w:rFonts w:eastAsiaTheme="minorEastAsia"/>
          <w:b/>
          <w:lang w:val="el-GR"/>
        </w:rPr>
        <w:t>Β1 &amp; Β2</w:t>
      </w:r>
      <w:r w:rsidR="008D1095">
        <w:rPr>
          <w:rFonts w:eastAsiaTheme="minorEastAsia"/>
          <w:lang w:val="el-GR"/>
        </w:rPr>
        <w:t xml:space="preserve"> λόγω μικρότερο όγκο νερού. Ενώ στις περιπτώσεις όπου </w:t>
      </w:r>
      <w:r w:rsidR="00E90710">
        <w:rPr>
          <w:rFonts w:eastAsiaTheme="minorEastAsia"/>
          <w:lang w:val="el-GR"/>
        </w:rPr>
        <w:t>οι</w:t>
      </w:r>
      <w:r w:rsidR="008D1095">
        <w:rPr>
          <w:rFonts w:eastAsiaTheme="minorEastAsia"/>
          <w:lang w:val="el-GR"/>
        </w:rPr>
        <w:t xml:space="preserve"> τιμές παροχής ατμού ήταν </w:t>
      </w:r>
      <m:oMath>
        <m:r>
          <m:rPr>
            <m:sty m:val="bi"/>
          </m:rPr>
          <w:rPr>
            <w:rFonts w:ascii="Cambria Math" w:eastAsiaTheme="minorEastAsia" w:hAnsi="Cambria Math"/>
            <w:lang w:val="el-GR"/>
          </w:rPr>
          <m:t xml:space="preserve">70000 </m:t>
        </m:r>
        <m:r>
          <m:rPr>
            <m:sty m:val="bi"/>
          </m:rPr>
          <w:rPr>
            <w:rFonts w:ascii="Cambria Math" w:eastAsiaTheme="minorEastAsia" w:hAnsi="Cambria Math"/>
          </w:rPr>
          <m:t>j</m:t>
        </m:r>
        <m:r>
          <m:rPr>
            <m:sty m:val="bi"/>
          </m:rPr>
          <w:rPr>
            <w:rFonts w:ascii="Cambria Math" w:eastAsiaTheme="minorEastAsia" w:hAnsi="Cambria Math"/>
            <w:lang w:val="el-GR"/>
          </w:rPr>
          <m:t>/</m:t>
        </m:r>
        <m:r>
          <m:rPr>
            <m:sty m:val="bi"/>
          </m:rPr>
          <w:rPr>
            <w:rFonts w:ascii="Cambria Math" w:eastAsiaTheme="minorEastAsia" w:hAnsi="Cambria Math"/>
          </w:rPr>
          <m:t>s</m:t>
        </m:r>
      </m:oMath>
      <w:r w:rsidR="00E90710">
        <w:rPr>
          <w:rFonts w:eastAsiaTheme="minorEastAsia"/>
          <w:b/>
          <w:lang w:val="el-GR"/>
        </w:rPr>
        <w:t xml:space="preserve"> </w:t>
      </w:r>
      <w:r w:rsidR="00E90710">
        <w:rPr>
          <w:rFonts w:eastAsiaTheme="minorEastAsia"/>
          <w:lang w:val="el-GR"/>
        </w:rPr>
        <w:t xml:space="preserve"> παρουσιάζουν μεγαλύτερες θερμοκρασίες ισορροπίας στο δοχείο.</w:t>
      </w:r>
      <w:r w:rsidR="003C4F05">
        <w:rPr>
          <w:rFonts w:eastAsiaTheme="minorEastAsia"/>
          <w:lang w:val="el-GR"/>
        </w:rPr>
        <w:t xml:space="preserve"> </w:t>
      </w:r>
    </w:p>
    <w:p w:rsidR="00E90710" w:rsidRDefault="00E90710" w:rsidP="00E90710">
      <w:pPr>
        <w:pStyle w:val="1"/>
        <w:rPr>
          <w:rFonts w:eastAsiaTheme="minorEastAsia"/>
          <w:lang w:val="el-GR"/>
        </w:rPr>
      </w:pPr>
      <w:bookmarkStart w:id="8" w:name="_Toc89717859"/>
      <w:r>
        <w:rPr>
          <w:rFonts w:eastAsiaTheme="minorEastAsia"/>
          <w:lang w:val="el-GR"/>
        </w:rPr>
        <w:lastRenderedPageBreak/>
        <w:t xml:space="preserve">Μετασχηματισμός </w:t>
      </w:r>
      <w:r>
        <w:rPr>
          <w:rFonts w:eastAsiaTheme="minorEastAsia"/>
        </w:rPr>
        <w:t>Laplace</w:t>
      </w:r>
      <w:bookmarkEnd w:id="8"/>
    </w:p>
    <w:p w:rsidR="00E90710" w:rsidRDefault="00E90710" w:rsidP="00E90710">
      <w:pPr>
        <w:rPr>
          <w:lang w:val="el-GR"/>
        </w:rPr>
      </w:pPr>
      <w:r>
        <w:rPr>
          <w:lang w:val="el-GR"/>
        </w:rPr>
        <w:t>Μαθηματικό μοντέλο ερωτήματος Α:</w:t>
      </w:r>
    </w:p>
    <w:p w:rsidR="00E90710" w:rsidRDefault="00E90710" w:rsidP="00E90710">
      <w:pPr>
        <w:rPr>
          <w:lang w:val="el-GR"/>
        </w:rPr>
      </w:pPr>
      <m:oMathPara>
        <m:oMath>
          <m:f>
            <m:fPr>
              <m:ctrlPr>
                <w:rPr>
                  <w:rFonts w:ascii="Cambria Math" w:eastAsiaTheme="minorEastAsia" w:hAnsi="Cambria Math"/>
                  <w:i/>
                  <w:sz w:val="24"/>
                </w:rPr>
              </m:ctrlPr>
            </m:fPr>
            <m:num>
              <m:r>
                <w:rPr>
                  <w:rFonts w:ascii="Cambria Math" w:eastAsiaTheme="minorEastAsia" w:hAnsi="Cambria Math"/>
                  <w:sz w:val="24"/>
                </w:rPr>
                <m:t>dT</m:t>
              </m:r>
            </m:num>
            <m:den>
              <m:r>
                <w:rPr>
                  <w:rFonts w:ascii="Cambria Math" w:eastAsiaTheme="minorEastAsia" w:hAnsi="Cambria Math"/>
                  <w:sz w:val="24"/>
                </w:rPr>
                <m:t>dt</m:t>
              </m:r>
            </m:den>
          </m:f>
          <m:r>
            <w:rPr>
              <w:rFonts w:ascii="Cambria Math" w:eastAsiaTheme="minorEastAsia" w:hAnsi="Cambria Math"/>
              <w:sz w:val="24"/>
              <w:lang w:val="el-GR"/>
            </w:rPr>
            <m:t>=</m:t>
          </m:r>
          <m:f>
            <m:fPr>
              <m:ctrlPr>
                <w:rPr>
                  <w:rFonts w:ascii="Cambria Math" w:eastAsiaTheme="minorEastAsia" w:hAnsi="Cambria Math"/>
                  <w:i/>
                  <w:sz w:val="24"/>
                </w:rPr>
              </m:ctrlPr>
            </m:fPr>
            <m:num>
              <m:r>
                <w:rPr>
                  <w:rFonts w:ascii="Cambria Math" w:eastAsiaTheme="minorEastAsia" w:hAnsi="Cambria Math"/>
                  <w:sz w:val="24"/>
                  <w:lang w:val="el-GR"/>
                </w:rPr>
                <m:t>1</m:t>
              </m:r>
            </m:num>
            <m:den>
              <m:r>
                <w:rPr>
                  <w:rFonts w:ascii="Cambria Math" w:eastAsiaTheme="minorEastAsia" w:hAnsi="Cambria Math"/>
                  <w:sz w:val="24"/>
                </w:rPr>
                <m:t>V</m:t>
              </m:r>
            </m:den>
          </m:f>
          <m:r>
            <w:rPr>
              <w:rFonts w:ascii="Cambria Math" w:eastAsiaTheme="minorEastAsia" w:hAnsi="Cambria Math"/>
              <w:sz w:val="24"/>
            </w:rPr>
            <m:t>F</m:t>
          </m:r>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lang w:val="el-GR"/>
                    </w:rPr>
                    <m:t>0</m:t>
                  </m:r>
                </m:sub>
              </m:sSub>
              <m:d>
                <m:dPr>
                  <m:ctrlPr>
                    <w:rPr>
                      <w:rFonts w:ascii="Cambria Math" w:eastAsiaTheme="minorEastAsia" w:hAnsi="Cambria Math"/>
                      <w:i/>
                      <w:sz w:val="24"/>
                    </w:rPr>
                  </m:ctrlPr>
                </m:dPr>
                <m:e>
                  <m:r>
                    <w:rPr>
                      <w:rFonts w:ascii="Cambria Math" w:eastAsiaTheme="minorEastAsia" w:hAnsi="Cambria Math"/>
                      <w:sz w:val="24"/>
                    </w:rPr>
                    <m:t>t</m:t>
                  </m:r>
                </m:e>
              </m:d>
              <m:r>
                <w:rPr>
                  <w:rFonts w:ascii="Cambria Math" w:eastAsiaTheme="minorEastAsia" w:hAnsi="Cambria Math"/>
                  <w:sz w:val="24"/>
                  <w:lang w:val="el-GR"/>
                </w:rPr>
                <m:t>-</m:t>
              </m:r>
              <m:r>
                <w:rPr>
                  <w:rFonts w:ascii="Cambria Math" w:eastAsiaTheme="minorEastAsia" w:hAnsi="Cambria Math"/>
                  <w:sz w:val="24"/>
                </w:rPr>
                <m:t>T</m:t>
              </m:r>
              <m:d>
                <m:dPr>
                  <m:ctrlPr>
                    <w:rPr>
                      <w:rFonts w:ascii="Cambria Math" w:eastAsiaTheme="minorEastAsia" w:hAnsi="Cambria Math"/>
                      <w:i/>
                      <w:sz w:val="24"/>
                    </w:rPr>
                  </m:ctrlPr>
                </m:dPr>
                <m:e>
                  <m:r>
                    <w:rPr>
                      <w:rFonts w:ascii="Cambria Math" w:eastAsiaTheme="minorEastAsia" w:hAnsi="Cambria Math"/>
                      <w:sz w:val="24"/>
                    </w:rPr>
                    <m:t>t</m:t>
                  </m:r>
                </m:e>
              </m:d>
            </m:e>
          </m:d>
          <m:r>
            <w:rPr>
              <w:rFonts w:ascii="Cambria Math" w:eastAsiaTheme="minorEastAsia" w:hAnsi="Cambria Math"/>
              <w:sz w:val="24"/>
              <w:lang w:val="el-GR"/>
            </w:rPr>
            <m:t>+</m:t>
          </m:r>
          <m:f>
            <m:fPr>
              <m:ctrlPr>
                <w:rPr>
                  <w:rFonts w:ascii="Cambria Math" w:eastAsiaTheme="minorEastAsia" w:hAnsi="Cambria Math"/>
                  <w:i/>
                  <w:sz w:val="24"/>
                </w:rPr>
              </m:ctrlPr>
            </m:fPr>
            <m:num>
              <m:r>
                <w:rPr>
                  <w:rFonts w:ascii="Cambria Math" w:eastAsiaTheme="minorEastAsia" w:hAnsi="Cambria Math"/>
                  <w:sz w:val="24"/>
                  <w:lang w:val="el-GR"/>
                </w:rPr>
                <m:t>1</m:t>
              </m:r>
            </m:num>
            <m:den>
              <m:r>
                <w:rPr>
                  <w:rFonts w:ascii="Cambria Math" w:eastAsiaTheme="minorEastAsia" w:hAnsi="Cambria Math"/>
                  <w:sz w:val="24"/>
                </w:rPr>
                <m:t>p</m:t>
              </m:r>
              <m:sSub>
                <m:sSubPr>
                  <m:ctrlPr>
                    <w:rPr>
                      <w:rFonts w:ascii="Cambria Math" w:eastAsiaTheme="minorEastAsia" w:hAnsi="Cambria Math"/>
                      <w:i/>
                      <w:sz w:val="24"/>
                    </w:rPr>
                  </m:ctrlPr>
                </m:sSubPr>
                <m:e>
                  <m:r>
                    <w:rPr>
                      <w:rFonts w:ascii="Cambria Math" w:eastAsiaTheme="minorEastAsia" w:hAnsi="Cambria Math"/>
                      <w:sz w:val="24"/>
                    </w:rPr>
                    <m:t>C</m:t>
                  </m:r>
                </m:e>
                <m:sub>
                  <m:r>
                    <w:rPr>
                      <w:rFonts w:ascii="Cambria Math" w:eastAsiaTheme="minorEastAsia" w:hAnsi="Cambria Math"/>
                      <w:sz w:val="24"/>
                    </w:rPr>
                    <m:t>p</m:t>
                  </m:r>
                </m:sub>
              </m:sSub>
              <m:r>
                <w:rPr>
                  <w:rFonts w:ascii="Cambria Math" w:eastAsiaTheme="minorEastAsia" w:hAnsi="Cambria Math"/>
                  <w:sz w:val="24"/>
                </w:rPr>
                <m:t>V</m:t>
              </m:r>
            </m:den>
          </m:f>
          <m:sSub>
            <m:sSubPr>
              <m:ctrlPr>
                <w:rPr>
                  <w:rFonts w:ascii="Cambria Math" w:eastAsiaTheme="minorEastAsia" w:hAnsi="Cambria Math"/>
                  <w:i/>
                  <w:sz w:val="24"/>
                </w:rPr>
              </m:ctrlPr>
            </m:sSubPr>
            <m:e>
              <m:acc>
                <m:accPr>
                  <m:chr m:val="̇"/>
                  <m:ctrlPr>
                    <w:rPr>
                      <w:rFonts w:ascii="Cambria Math" w:eastAsiaTheme="minorEastAsia" w:hAnsi="Cambria Math"/>
                      <w:i/>
                      <w:sz w:val="24"/>
                    </w:rPr>
                  </m:ctrlPr>
                </m:accPr>
                <m:e>
                  <m:r>
                    <w:rPr>
                      <w:rFonts w:ascii="Cambria Math" w:eastAsiaTheme="minorEastAsia" w:hAnsi="Cambria Math"/>
                      <w:sz w:val="24"/>
                    </w:rPr>
                    <m:t>q</m:t>
                  </m:r>
                </m:e>
              </m:acc>
            </m:e>
            <m:sub>
              <m:r>
                <w:rPr>
                  <w:rFonts w:ascii="Cambria Math" w:eastAsiaTheme="minorEastAsia" w:hAnsi="Cambria Math"/>
                  <w:sz w:val="24"/>
                </w:rPr>
                <m:t>st</m:t>
              </m:r>
            </m:sub>
          </m:sSub>
          <m:box>
            <m:boxPr>
              <m:opEmu m:val="on"/>
              <m:ctrlPr>
                <w:rPr>
                  <w:rFonts w:ascii="Cambria Math" w:eastAsiaTheme="minorEastAsia" w:hAnsi="Cambria Math"/>
                  <w:i/>
                  <w:sz w:val="24"/>
                </w:rPr>
              </m:ctrlPr>
            </m:boxPr>
            <m:e>
              <m:groupChr>
                <m:groupChrPr>
                  <m:chr m:val="⇒"/>
                  <m:vertJc m:val="bot"/>
                  <m:ctrlPr>
                    <w:rPr>
                      <w:rFonts w:ascii="Cambria Math" w:eastAsiaTheme="minorEastAsia" w:hAnsi="Cambria Math"/>
                      <w:i/>
                      <w:sz w:val="24"/>
                    </w:rPr>
                  </m:ctrlPr>
                </m:groupChrPr>
                <m:e>
                  <m:r>
                    <m:rPr>
                      <m:scr m:val="script"/>
                      <m:sty m:val="bi"/>
                    </m:rPr>
                    <w:rPr>
                      <w:rFonts w:ascii="Cambria Math" w:eastAsiaTheme="minorEastAsia" w:hAnsi="Cambria Math"/>
                      <w:sz w:val="24"/>
                    </w:rPr>
                    <m:t>L</m:t>
                  </m:r>
                </m:e>
              </m:groupChr>
            </m:e>
          </m:box>
        </m:oMath>
      </m:oMathPara>
    </w:p>
    <w:p w:rsidR="00E90710" w:rsidRPr="00E90710" w:rsidRDefault="00E90710" w:rsidP="00E90710">
      <w:pPr>
        <w:rPr>
          <w:lang w:val="el-GR"/>
        </w:rPr>
      </w:pPr>
    </w:p>
    <w:p w:rsidR="00EE647C" w:rsidRDefault="001405FA" w:rsidP="001405FA">
      <w:pPr>
        <w:pStyle w:val="2"/>
        <w:rPr>
          <w:rFonts w:eastAsiaTheme="minorEastAsia"/>
          <w:lang w:val="el-GR"/>
        </w:rPr>
      </w:pPr>
      <w:bookmarkStart w:id="9" w:name="_Toc89717860"/>
      <w:r>
        <w:rPr>
          <w:rFonts w:eastAsiaTheme="minorEastAsia"/>
          <w:lang w:val="el-GR"/>
        </w:rPr>
        <w:t>Ερώτημα Γ</w:t>
      </w:r>
      <w:bookmarkEnd w:id="9"/>
    </w:p>
    <w:p w:rsidR="00975073" w:rsidRPr="00975073" w:rsidRDefault="00E90710">
      <w:pPr>
        <w:rPr>
          <w:rFonts w:eastAsiaTheme="minorEastAsia"/>
        </w:rPr>
      </w:pPr>
      <m:oMathPara>
        <m:oMath>
          <m:r>
            <w:rPr>
              <w:rFonts w:ascii="Cambria Math" w:eastAsiaTheme="minorEastAsia" w:hAnsi="Cambria Math"/>
            </w:rPr>
            <m:t>⟹</m:t>
          </m:r>
          <m:r>
            <w:rPr>
              <w:rFonts w:ascii="Cambria Math" w:eastAsiaTheme="minorEastAsia" w:hAnsi="Cambria Math"/>
            </w:rPr>
            <m:t>L</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dT</m:t>
                  </m:r>
                </m:num>
                <m:den>
                  <m:r>
                    <w:rPr>
                      <w:rFonts w:ascii="Cambria Math" w:eastAsiaTheme="minorEastAsia" w:hAnsi="Cambria Math"/>
                    </w:rPr>
                    <m:t>dt</m:t>
                  </m:r>
                </m:den>
              </m:f>
            </m:e>
          </m:d>
          <m:r>
            <w:rPr>
              <w:rFonts w:ascii="Cambria Math" w:eastAsiaTheme="minorEastAsia" w:hAnsi="Cambria Math"/>
            </w:rPr>
            <m:t>=ST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e>
          </m:d>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oMath>
      </m:oMathPara>
    </w:p>
    <w:p w:rsidR="00975073" w:rsidRPr="00975073" w:rsidRDefault="00975073">
      <w:pPr>
        <w:rPr>
          <w:rFonts w:eastAsiaTheme="minorEastAsia"/>
        </w:rPr>
      </w:pPr>
      <m:oMathPara>
        <m:oMath>
          <m:r>
            <w:rPr>
              <w:rFonts w:ascii="Cambria Math" w:eastAsiaTheme="minorEastAsia" w:hAnsi="Cambria Math"/>
            </w:rPr>
            <m:t>⟹sT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+T(t=0)⟹</m:t>
          </m:r>
        </m:oMath>
      </m:oMathPara>
    </w:p>
    <w:p w:rsidR="00FC031A" w:rsidRDefault="00975073">
      <w:pPr>
        <w:rPr>
          <w:rFonts w:eastAsiaTheme="minorEastAsia"/>
        </w:rPr>
      </w:pPr>
      <m:oMathPara>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d>
            <m:dPr>
              <m:ctrlPr>
                <w:rPr>
                  <w:rFonts w:ascii="Cambria Math" w:eastAsiaTheme="minorEastAsia" w:hAnsi="Cambria Math"/>
                  <w:i/>
                </w:rPr>
              </m:ctrlPr>
            </m:dPr>
            <m:e>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V</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r>
            <w:rPr>
              <w:rFonts w:ascii="Cambria Math" w:eastAsiaTheme="minorEastAsia" w:hAnsi="Cambria Math"/>
            </w:rPr>
            <m:t>⟹</m:t>
          </m:r>
        </m:oMath>
      </m:oMathPara>
    </w:p>
    <w:p w:rsidR="00975073" w:rsidRPr="009749CC" w:rsidRDefault="009749CC">
      <w:pPr>
        <w:rPr>
          <w:rFonts w:eastAsiaTheme="minorEastAsia"/>
        </w:rPr>
      </w:pPr>
      <m:oMathPara>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F</m:t>
              </m:r>
            </m:num>
            <m:den>
              <m:r>
                <w:rPr>
                  <w:rFonts w:ascii="Cambria Math" w:eastAsiaTheme="minorEastAsia" w:hAnsi="Cambria Math"/>
                </w:rPr>
                <m:t>sV+F</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Vs+p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r>
                <w:rPr>
                  <w:rFonts w:ascii="Cambria Math" w:eastAsiaTheme="minorEastAsia" w:hAnsi="Cambria Math"/>
                </w:rPr>
                <m:t>F</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Vs+F</m:t>
              </m:r>
            </m:den>
          </m:f>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oMath>
      </m:oMathPara>
    </w:p>
    <w:p w:rsidR="009749CC" w:rsidRDefault="00CF40E7">
      <w:pPr>
        <w:rPr>
          <w:rFonts w:eastAsiaTheme="minorEastAsia"/>
          <w:lang w:val="el-GR"/>
        </w:rPr>
      </w:pPr>
      <w:r>
        <w:rPr>
          <w:rFonts w:eastAsiaTheme="minorEastAsia"/>
          <w:lang w:val="el-GR"/>
        </w:rPr>
        <w:t xml:space="preserve">Διαιρούμε και πολλαπλασιάζουμε </w:t>
      </w:r>
      <w:r w:rsidR="009749CC">
        <w:rPr>
          <w:rFonts w:eastAsiaTheme="minorEastAsia"/>
          <w:lang w:val="el-GR"/>
        </w:rPr>
        <w:t xml:space="preserve">με </w:t>
      </w:r>
      <m:oMath>
        <m:r>
          <w:rPr>
            <w:rFonts w:ascii="Cambria Math" w:eastAsiaTheme="minorEastAsia" w:hAnsi="Cambria Math"/>
            <w:lang w:val="el-GR"/>
          </w:rPr>
          <m:t>F</m:t>
        </m:r>
      </m:oMath>
      <w:r>
        <w:rPr>
          <w:rFonts w:eastAsiaTheme="minorEastAsia"/>
          <w:lang w:val="el-GR"/>
        </w:rPr>
        <w:t>και καταλήγουμε στην τελική μας εξίσωση</w:t>
      </w:r>
      <w:r w:rsidR="009749CC" w:rsidRPr="00CF40E7">
        <w:rPr>
          <w:rFonts w:eastAsiaTheme="minorEastAsia"/>
          <w:lang w:val="el-GR"/>
        </w:rPr>
        <w:t xml:space="preserve"> </w:t>
      </w:r>
    </w:p>
    <w:p w:rsidR="009749CC" w:rsidRPr="009749CC" w:rsidRDefault="009749CC">
      <w:pPr>
        <w:rPr>
          <w:rFonts w:eastAsiaTheme="minorEastAsia"/>
          <w:lang w:val="el-GR"/>
        </w:rPr>
      </w:pPr>
    </w:p>
    <w:p w:rsidR="00975073" w:rsidRDefault="009749CC">
      <w:pPr>
        <w:rPr>
          <w:rFonts w:eastAsiaTheme="minorEastAsia"/>
        </w:rPr>
      </w:pPr>
      <m:oMathPara>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sV/F+1</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r>
                <w:rPr>
                  <w:rFonts w:ascii="Cambria Math" w:eastAsiaTheme="minorEastAsia" w:hAnsi="Cambria Math"/>
                  <w:lang w:val="el-GR"/>
                </w:rPr>
                <m:t>p</m:t>
              </m:r>
              <m:sSub>
                <m:sSubPr>
                  <m:ctrlPr>
                    <w:rPr>
                      <w:rFonts w:ascii="Cambria Math" w:eastAsiaTheme="minorEastAsia" w:hAnsi="Cambria Math"/>
                      <w:i/>
                      <w:lang w:val="el-GR"/>
                    </w:rPr>
                  </m:ctrlPr>
                </m:sSubPr>
                <m:e>
                  <m:r>
                    <w:rPr>
                      <w:rFonts w:ascii="Cambria Math" w:eastAsiaTheme="minorEastAsia" w:hAnsi="Cambria Math"/>
                      <w:lang w:val="el-GR"/>
                    </w:rPr>
                    <m:t>C</m:t>
                  </m:r>
                </m:e>
                <m:sub>
                  <m:r>
                    <w:rPr>
                      <w:rFonts w:ascii="Cambria Math" w:eastAsiaTheme="minorEastAsia" w:hAnsi="Cambria Math"/>
                      <w:lang w:val="el-GR"/>
                    </w:rPr>
                    <m:t>p</m:t>
                  </m:r>
                </m:sub>
              </m:sSub>
              <m:r>
                <w:rPr>
                  <w:rFonts w:ascii="Cambria Math" w:eastAsiaTheme="minorEastAsia" w:hAnsi="Cambria Math"/>
                  <w:lang w:val="el-GR"/>
                </w:rPr>
                <m:t>V)</m:t>
              </m:r>
            </m:num>
            <m:den>
              <m:r>
                <w:rPr>
                  <w:rFonts w:ascii="Cambria Math" w:eastAsiaTheme="minorEastAsia" w:hAnsi="Cambria Math"/>
                </w:rPr>
                <m:t>sV/F+1</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V/F</m:t>
              </m:r>
            </m:num>
            <m:den>
              <m:r>
                <w:rPr>
                  <w:rFonts w:ascii="Cambria Math" w:eastAsiaTheme="minorEastAsia" w:hAnsi="Cambria Math"/>
                </w:rPr>
                <m:t>sV/F+1</m:t>
              </m:r>
            </m:den>
          </m:f>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t=0</m:t>
              </m:r>
            </m:e>
          </m:d>
          <m:r>
            <w:rPr>
              <w:rFonts w:ascii="Cambria Math" w:eastAsiaTheme="minorEastAsia" w:hAnsi="Cambria Math"/>
            </w:rPr>
            <m:t xml:space="preserve"> (2)</m:t>
          </m:r>
        </m:oMath>
      </m:oMathPara>
    </w:p>
    <w:p w:rsidR="002E323D" w:rsidRDefault="002E323D" w:rsidP="002E323D">
      <w:pPr>
        <w:pStyle w:val="3"/>
        <w:rPr>
          <w:rFonts w:eastAsiaTheme="minorEastAsia"/>
          <w:lang w:val="el-GR"/>
        </w:rPr>
      </w:pPr>
      <w:bookmarkStart w:id="10" w:name="_Toc89717861"/>
      <w:r>
        <w:rPr>
          <w:rFonts w:eastAsiaTheme="minorEastAsia"/>
          <w:lang w:val="el-GR"/>
        </w:rPr>
        <w:t>Γ1</w:t>
      </w:r>
      <w:bookmarkEnd w:id="10"/>
    </w:p>
    <w:p w:rsidR="002E323D" w:rsidRPr="00CF40E7" w:rsidRDefault="002E323D" w:rsidP="002E323D">
      <w:pPr>
        <w:rPr>
          <w:i/>
          <w:lang w:val="el-GR"/>
        </w:rPr>
      </w:pPr>
      <w:r>
        <w:rPr>
          <w:lang w:val="el-GR"/>
        </w:rPr>
        <w:t xml:space="preserve">Η </w:t>
      </w:r>
      <w:r w:rsidR="00CF40E7">
        <w:rPr>
          <w:lang w:val="el-GR"/>
        </w:rPr>
        <w:t>συνάρτηση</w:t>
      </w:r>
      <w:r>
        <w:rPr>
          <w:lang w:val="el-GR"/>
        </w:rPr>
        <w:t xml:space="preserve"> </w:t>
      </w:r>
      <w:r w:rsidR="00CF40E7">
        <w:rPr>
          <w:lang w:val="el-GR"/>
        </w:rPr>
        <w:t>μεταφοράς</w:t>
      </w:r>
      <w:r>
        <w:rPr>
          <w:lang w:val="el-GR"/>
        </w:rPr>
        <w:t xml:space="preserve"> </w:t>
      </w:r>
      <w:r w:rsidR="00CF40E7">
        <w:rPr>
          <w:lang w:val="el-GR"/>
        </w:rPr>
        <w:t xml:space="preserve">της διεργασίας </w:t>
      </w:r>
      <m:oMath>
        <m:r>
          <w:rPr>
            <w:rFonts w:ascii="Cambria Math" w:hAnsi="Cambria Math"/>
            <w:lang w:val="el-GR"/>
          </w:rPr>
          <m:t>Gp</m:t>
        </m:r>
        <m:d>
          <m:dPr>
            <m:ctrlPr>
              <w:rPr>
                <w:rFonts w:ascii="Cambria Math" w:hAnsi="Cambria Math"/>
                <w:i/>
                <w:lang w:val="el-GR"/>
              </w:rPr>
            </m:ctrlPr>
          </m:dPr>
          <m:e>
            <m:r>
              <w:rPr>
                <w:rFonts w:ascii="Cambria Math" w:hAnsi="Cambria Math"/>
                <w:lang w:val="el-GR"/>
              </w:rPr>
              <m:t>s</m:t>
            </m:r>
          </m:e>
        </m:d>
      </m:oMath>
      <w:r w:rsidR="00CF40E7">
        <w:rPr>
          <w:rFonts w:eastAsiaTheme="minorEastAsia"/>
          <w:lang w:val="el-GR"/>
        </w:rPr>
        <w:t xml:space="preserve">που συνδέει το σήμα εξόδου με την παροχή εξόδου είναι το δεύτερο μέλος της εξίσωσης (2). </w:t>
      </w:r>
    </w:p>
    <w:p w:rsidR="00233043" w:rsidRDefault="00233043">
      <w:pPr>
        <w:rPr>
          <w:rFonts w:eastAsiaTheme="minorEastAsia"/>
          <w:lang w:val="el-GR"/>
        </w:rPr>
      </w:pPr>
      <m:oMathPara>
        <m:oMath>
          <m:r>
            <w:rPr>
              <w:rFonts w:ascii="Cambria Math" w:eastAsiaTheme="minorEastAsia" w:hAnsi="Cambria Math"/>
            </w:rPr>
            <m:t>Gp</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r>
                <w:rPr>
                  <w:rFonts w:ascii="Cambria Math" w:eastAsiaTheme="minorEastAsia" w:hAnsi="Cambria Math"/>
                  <w:lang w:val="el-GR"/>
                </w:rPr>
                <m:t>p</m:t>
              </m:r>
              <m:sSub>
                <m:sSubPr>
                  <m:ctrlPr>
                    <w:rPr>
                      <w:rFonts w:ascii="Cambria Math" w:eastAsiaTheme="minorEastAsia" w:hAnsi="Cambria Math"/>
                      <w:i/>
                      <w:lang w:val="el-GR"/>
                    </w:rPr>
                  </m:ctrlPr>
                </m:sSubPr>
                <m:e>
                  <m:r>
                    <w:rPr>
                      <w:rFonts w:ascii="Cambria Math" w:eastAsiaTheme="minorEastAsia" w:hAnsi="Cambria Math"/>
                      <w:lang w:val="el-GR"/>
                    </w:rPr>
                    <m:t>C</m:t>
                  </m:r>
                </m:e>
                <m:sub>
                  <m:r>
                    <w:rPr>
                      <w:rFonts w:ascii="Cambria Math" w:eastAsiaTheme="minorEastAsia" w:hAnsi="Cambria Math"/>
                      <w:lang w:val="el-GR"/>
                    </w:rPr>
                    <m:t>p</m:t>
                  </m:r>
                </m:sub>
              </m:sSub>
              <m:r>
                <w:rPr>
                  <w:rFonts w:ascii="Cambria Math" w:eastAsiaTheme="minorEastAsia" w:hAnsi="Cambria Math"/>
                  <w:lang w:val="el-GR"/>
                </w:rPr>
                <m:t>V)</m:t>
              </m:r>
            </m:num>
            <m:den>
              <m:r>
                <w:rPr>
                  <w:rFonts w:ascii="Cambria Math" w:eastAsiaTheme="minorEastAsia" w:hAnsi="Cambria Math"/>
                </w:rPr>
                <m:t>sV/F+1</m:t>
              </m:r>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q</m:t>
                  </m:r>
                </m:e>
              </m:acc>
            </m:e>
            <m:sub>
              <m:r>
                <w:rPr>
                  <w:rFonts w:ascii="Cambria Math" w:eastAsiaTheme="minorEastAsia" w:hAnsi="Cambria Math"/>
                </w:rPr>
                <m:t>st</m:t>
              </m:r>
            </m:sub>
          </m:sSub>
          <m:d>
            <m:dPr>
              <m:ctrlPr>
                <w:rPr>
                  <w:rFonts w:ascii="Cambria Math" w:eastAsiaTheme="minorEastAsia" w:hAnsi="Cambria Math"/>
                  <w:i/>
                </w:rPr>
              </m:ctrlPr>
            </m:dPr>
            <m:e>
              <m:r>
                <w:rPr>
                  <w:rFonts w:ascii="Cambria Math" w:eastAsiaTheme="minorEastAsia" w:hAnsi="Cambria Math"/>
                </w:rPr>
                <m:t>s</m:t>
              </m:r>
            </m:e>
          </m:d>
        </m:oMath>
      </m:oMathPara>
    </w:p>
    <w:p w:rsidR="002E323D" w:rsidRDefault="002E323D" w:rsidP="002E323D">
      <w:pPr>
        <w:pStyle w:val="3"/>
        <w:rPr>
          <w:rFonts w:eastAsiaTheme="minorEastAsia"/>
          <w:lang w:val="el-GR"/>
        </w:rPr>
      </w:pPr>
      <w:bookmarkStart w:id="11" w:name="_Toc89717862"/>
      <w:r>
        <w:rPr>
          <w:rFonts w:eastAsiaTheme="minorEastAsia"/>
          <w:lang w:val="el-GR"/>
        </w:rPr>
        <w:t>Γ2</w:t>
      </w:r>
      <w:bookmarkEnd w:id="11"/>
      <w:r>
        <w:rPr>
          <w:rFonts w:eastAsiaTheme="minorEastAsia"/>
          <w:lang w:val="el-GR"/>
        </w:rPr>
        <w:t xml:space="preserve"> </w:t>
      </w:r>
    </w:p>
    <w:p w:rsidR="002E323D" w:rsidRPr="002E323D" w:rsidRDefault="002E323D" w:rsidP="002E323D">
      <w:pPr>
        <w:rPr>
          <w:lang w:val="el-GR"/>
        </w:rPr>
      </w:pPr>
      <w:r>
        <w:rPr>
          <w:lang w:val="el-GR"/>
        </w:rPr>
        <w:t xml:space="preserve"> </w:t>
      </w:r>
      <w:r w:rsidR="00CF40E7">
        <w:rPr>
          <w:lang w:val="el-GR"/>
        </w:rPr>
        <w:t xml:space="preserve">Η συνάρτηση μεταφοράς της διαταραχής </w:t>
      </w:r>
      <m:oMath>
        <m:r>
          <w:rPr>
            <w:rFonts w:ascii="Cambria Math" w:hAnsi="Cambria Math"/>
            <w:lang w:val="el-GR"/>
          </w:rPr>
          <m:t>G</m:t>
        </m:r>
        <m:r>
          <w:rPr>
            <w:rFonts w:ascii="Cambria Math" w:hAnsi="Cambria Math"/>
          </w:rPr>
          <m:t>d</m:t>
        </m:r>
        <m:d>
          <m:dPr>
            <m:ctrlPr>
              <w:rPr>
                <w:rFonts w:ascii="Cambria Math" w:hAnsi="Cambria Math"/>
                <w:i/>
                <w:lang w:val="el-GR"/>
              </w:rPr>
            </m:ctrlPr>
          </m:dPr>
          <m:e>
            <m:r>
              <w:rPr>
                <w:rFonts w:ascii="Cambria Math" w:hAnsi="Cambria Math"/>
                <w:lang w:val="el-GR"/>
              </w:rPr>
              <m:t>s</m:t>
            </m:r>
          </m:e>
        </m:d>
      </m:oMath>
      <w:r w:rsidR="00CF40E7">
        <w:rPr>
          <w:rFonts w:eastAsiaTheme="minorEastAsia"/>
          <w:lang w:val="el-GR"/>
        </w:rPr>
        <w:t xml:space="preserve">που συνδέει το σήμα εξόδου με την παροχή εξόδου είναι το τρίτο μέλος της εξίσωσης (2). </w:t>
      </w:r>
    </w:p>
    <w:p w:rsidR="00233043" w:rsidRDefault="00233043">
      <w:pPr>
        <w:rPr>
          <w:rFonts w:eastAsiaTheme="minorEastAsia"/>
        </w:rPr>
      </w:pPr>
      <m:oMathPara>
        <m:oMath>
          <m:r>
            <w:rPr>
              <w:rFonts w:ascii="Cambria Math" w:eastAsiaTheme="minorEastAsia" w:hAnsi="Cambria Math"/>
            </w:rPr>
            <m:t>Gd(s)=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sV/F+1</m:t>
              </m:r>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s</m:t>
              </m:r>
            </m:e>
          </m:d>
        </m:oMath>
      </m:oMathPara>
    </w:p>
    <w:p w:rsidR="002E323D" w:rsidRDefault="002E323D" w:rsidP="002E323D">
      <w:pPr>
        <w:pStyle w:val="3"/>
        <w:rPr>
          <w:rFonts w:eastAsiaTheme="minorEastAsia"/>
          <w:lang w:val="el-GR"/>
        </w:rPr>
      </w:pPr>
      <w:bookmarkStart w:id="12" w:name="_Toc89717863"/>
      <w:r>
        <w:rPr>
          <w:rFonts w:eastAsiaTheme="minorEastAsia"/>
          <w:lang w:val="el-GR"/>
        </w:rPr>
        <w:t>Γ3</w:t>
      </w:r>
      <w:bookmarkEnd w:id="12"/>
      <w:r>
        <w:rPr>
          <w:rFonts w:eastAsiaTheme="minorEastAsia"/>
          <w:lang w:val="el-GR"/>
        </w:rPr>
        <w:t xml:space="preserve"> </w:t>
      </w:r>
    </w:p>
    <w:p w:rsidR="002E323D" w:rsidRPr="002E323D" w:rsidRDefault="00CF40E7" w:rsidP="002E323D">
      <w:pPr>
        <w:rPr>
          <w:lang w:val="el-GR"/>
        </w:rPr>
      </w:pPr>
      <w:r>
        <w:rPr>
          <w:lang w:val="el-GR"/>
        </w:rPr>
        <w:t>Για την</w:t>
      </w:r>
      <w:r w:rsidR="002E323D">
        <w:rPr>
          <w:lang w:val="el-GR"/>
        </w:rPr>
        <w:t xml:space="preserve"> χρονική σταθερά</w:t>
      </w:r>
      <w:r>
        <w:rPr>
          <w:lang w:val="el-GR"/>
        </w:rPr>
        <w:t xml:space="preserve"> </w:t>
      </w:r>
      <m:oMath>
        <m:r>
          <w:rPr>
            <w:rFonts w:ascii="Cambria Math" w:hAnsi="Cambria Math"/>
            <w:lang w:val="el-GR"/>
          </w:rPr>
          <m:t>τ,</m:t>
        </m:r>
      </m:oMath>
      <w:r>
        <w:rPr>
          <w:rFonts w:eastAsiaTheme="minorEastAsia"/>
          <w:lang w:val="el-GR"/>
        </w:rPr>
        <w:t xml:space="preserve"> ισχύει ότι: </w:t>
      </w:r>
      <w:r w:rsidR="002E323D">
        <w:rPr>
          <w:lang w:val="el-GR"/>
        </w:rPr>
        <w:t xml:space="preserve"> </w:t>
      </w:r>
      <m:oMath>
        <m:r>
          <w:rPr>
            <w:rFonts w:ascii="Cambria Math" w:hAnsi="Cambria Math"/>
            <w:lang w:val="el-GR"/>
          </w:rPr>
          <m:t>τ=</m:t>
        </m:r>
        <m:f>
          <m:fPr>
            <m:ctrlPr>
              <w:rPr>
                <w:rFonts w:ascii="Cambria Math" w:hAnsi="Cambria Math"/>
                <w:i/>
              </w:rPr>
            </m:ctrlPr>
          </m:fPr>
          <m:num>
            <m:r>
              <w:rPr>
                <w:rFonts w:ascii="Cambria Math" w:hAnsi="Cambria Math"/>
              </w:rPr>
              <m:t>V</m:t>
            </m:r>
          </m:num>
          <m:den>
            <m:r>
              <w:rPr>
                <w:rFonts w:ascii="Cambria Math" w:hAnsi="Cambria Math"/>
              </w:rPr>
              <m:t>F</m:t>
            </m:r>
          </m:den>
        </m:f>
      </m:oMath>
      <w:r w:rsidR="002E323D">
        <w:rPr>
          <w:lang w:val="el-GR"/>
        </w:rPr>
        <w:t xml:space="preserve"> </w:t>
      </w:r>
    </w:p>
    <w:p w:rsidR="00CF40E7" w:rsidRPr="00CF40E7" w:rsidRDefault="002E323D" w:rsidP="002E323D">
      <w:pPr>
        <w:rPr>
          <w:rFonts w:eastAsiaTheme="minorEastAsia"/>
          <w:lang w:val="el-GR"/>
        </w:rPr>
      </w:pPr>
      <w:r>
        <w:rPr>
          <w:lang w:val="el-GR"/>
        </w:rPr>
        <w:t>Η σταθερή ενίσχυσης/απολαβης της διεργασίας</w:t>
      </w:r>
      <w:r w:rsidR="00CF40E7" w:rsidRPr="00CF40E7">
        <w:rPr>
          <w:lang w:val="el-GR"/>
        </w:rPr>
        <w:t xml:space="preserve"> </w:t>
      </w:r>
      <w:r w:rsidR="00CF40E7">
        <w:rPr>
          <w:lang w:val="el-GR"/>
        </w:rPr>
        <w:t>ισούται με</w:t>
      </w:r>
      <w:r w:rsidR="00CF40E7" w:rsidRPr="00CF40E7">
        <w:rPr>
          <w:lang w:val="el-GR"/>
        </w:rPr>
        <w:t>,</w:t>
      </w:r>
      <w:r w:rsidRPr="002E323D">
        <w:rPr>
          <w:lang w:val="el-GR"/>
        </w:rPr>
        <w:t xml:space="preserve"> </w:t>
      </w:r>
      <m:oMath>
        <m:sSub>
          <m:sSubPr>
            <m:ctrlPr>
              <w:rPr>
                <w:rFonts w:ascii="Cambria Math" w:hAnsi="Cambria Math"/>
                <w:i/>
                <w:lang w:val="el-GR"/>
              </w:rPr>
            </m:ctrlPr>
          </m:sSubPr>
          <m:e>
            <m:r>
              <w:rPr>
                <w:rFonts w:ascii="Cambria Math" w:hAnsi="Cambria Math"/>
                <w:lang w:val="el-GR"/>
              </w:rPr>
              <m:t>K</m:t>
            </m:r>
          </m:e>
          <m:sub>
            <m:r>
              <w:rPr>
                <w:rFonts w:ascii="Cambria Math" w:hAnsi="Cambria Math"/>
                <w:lang w:val="el-GR"/>
              </w:rPr>
              <m:t>p</m:t>
            </m:r>
          </m:sub>
        </m:sSub>
        <m:r>
          <w:rPr>
            <w:rFonts w:ascii="Cambria Math" w:hAnsi="Cambria Math"/>
            <w:lang w:val="el-GR"/>
          </w:rPr>
          <m:t>=</m:t>
        </m:r>
        <m:f>
          <m:fPr>
            <m:ctrlPr>
              <w:rPr>
                <w:rFonts w:ascii="Cambria Math" w:hAnsi="Cambria Math"/>
                <w:i/>
                <w:lang w:val="el-GR"/>
              </w:rPr>
            </m:ctrlPr>
          </m:fPr>
          <m:num>
            <m:r>
              <w:rPr>
                <w:rFonts w:ascii="Cambria Math" w:hAnsi="Cambria Math"/>
                <w:lang w:val="el-GR"/>
              </w:rPr>
              <m:t>1</m:t>
            </m:r>
          </m:num>
          <m:den>
            <m:r>
              <w:rPr>
                <w:rFonts w:ascii="Cambria Math" w:hAnsi="Cambria Math"/>
                <w:lang w:val="el-GR"/>
              </w:rPr>
              <m:t>p</m:t>
            </m:r>
            <m:sSub>
              <m:sSubPr>
                <m:ctrlPr>
                  <w:rPr>
                    <w:rFonts w:ascii="Cambria Math" w:hAnsi="Cambria Math"/>
                    <w:i/>
                    <w:lang w:val="el-GR"/>
                  </w:rPr>
                </m:ctrlPr>
              </m:sSubPr>
              <m:e>
                <m:r>
                  <w:rPr>
                    <w:rFonts w:ascii="Cambria Math" w:hAnsi="Cambria Math"/>
                    <w:lang w:val="el-GR"/>
                  </w:rPr>
                  <m:t>C</m:t>
                </m:r>
              </m:e>
              <m:sub>
                <m:r>
                  <w:rPr>
                    <w:rFonts w:ascii="Cambria Math" w:hAnsi="Cambria Math"/>
                    <w:lang w:val="el-GR"/>
                  </w:rPr>
                  <m:t>p</m:t>
                </m:r>
              </m:sub>
            </m:sSub>
            <m:r>
              <w:rPr>
                <w:rFonts w:ascii="Cambria Math" w:hAnsi="Cambria Math"/>
                <w:lang w:val="el-GR"/>
              </w:rPr>
              <m:t>V</m:t>
            </m:r>
          </m:den>
        </m:f>
      </m:oMath>
    </w:p>
    <w:p w:rsidR="002E323D" w:rsidRDefault="002E323D" w:rsidP="00CF40E7">
      <w:pPr>
        <w:rPr>
          <w:lang w:val="el-GR"/>
        </w:rPr>
      </w:pPr>
      <w:r>
        <w:rPr>
          <w:lang w:val="el-GR"/>
        </w:rPr>
        <w:lastRenderedPageBreak/>
        <w:t xml:space="preserve">Η σταθερά ενίσχυσης/απολαβής της διαταραχής </w:t>
      </w:r>
      <m:oMath>
        <m:sSub>
          <m:sSubPr>
            <m:ctrlPr>
              <w:rPr>
                <w:rFonts w:ascii="Cambria Math" w:hAnsi="Cambria Math"/>
                <w:i/>
                <w:lang w:val="el-GR"/>
              </w:rPr>
            </m:ctrlPr>
          </m:sSubPr>
          <m:e>
            <m:r>
              <w:rPr>
                <w:rFonts w:ascii="Cambria Math" w:hAnsi="Cambria Math"/>
                <w:lang w:val="el-GR"/>
              </w:rPr>
              <m:t>Κ</m:t>
            </m:r>
          </m:e>
          <m:sub>
            <m:r>
              <w:rPr>
                <w:rFonts w:ascii="Cambria Math" w:hAnsi="Cambria Math"/>
                <w:lang w:val="el-GR"/>
              </w:rPr>
              <m:t>d</m:t>
            </m:r>
          </m:sub>
        </m:sSub>
        <m:r>
          <w:rPr>
            <w:rFonts w:ascii="Cambria Math" w:eastAsiaTheme="minorEastAsia" w:hAnsi="Cambria Math"/>
            <w:lang w:val="el-GR"/>
          </w:rPr>
          <m:t>=1</m:t>
        </m:r>
      </m:oMath>
    </w:p>
    <w:p w:rsidR="002E323D" w:rsidRDefault="002E323D" w:rsidP="0074187F">
      <w:pPr>
        <w:pStyle w:val="1"/>
        <w:rPr>
          <w:lang w:val="el-GR"/>
        </w:rPr>
      </w:pPr>
      <w:bookmarkStart w:id="13" w:name="_Toc89717864"/>
      <w:r>
        <w:rPr>
          <w:lang w:val="el-GR"/>
        </w:rPr>
        <w:t>Ερώτημα Δ</w:t>
      </w:r>
      <w:bookmarkEnd w:id="13"/>
    </w:p>
    <w:p w:rsidR="002E323D" w:rsidRDefault="00D511AF" w:rsidP="002E323D">
      <w:r>
        <w:rPr>
          <w:lang w:val="el-GR"/>
        </w:rPr>
        <w:t xml:space="preserve">Για το ερώτημα αυτό αναπτύχθηκε κώδικας σε περιβάλλον </w:t>
      </w:r>
      <w:r>
        <w:t>MATLAB</w:t>
      </w:r>
      <w:r>
        <w:rPr>
          <w:lang w:val="el-GR"/>
        </w:rPr>
        <w:t xml:space="preserve"> ο οποίος επιλύει το μαθηματικό μοντέλο του ερωτήματος Γ στο πεδίο </w:t>
      </w:r>
      <w:r>
        <w:t>Laplace</w:t>
      </w:r>
      <w:r w:rsidRPr="00D511AF">
        <w:rPr>
          <w:lang w:val="el-GR"/>
        </w:rPr>
        <w:t xml:space="preserve"> </w:t>
      </w:r>
      <w:r>
        <w:rPr>
          <w:lang w:val="el-GR"/>
        </w:rPr>
        <w:t xml:space="preserve"> δηλαδή προσδιορίζει την απόκριση θερμοκρασίας για τις παρακάτω τέσσερις περιπτώσεις :</w:t>
      </w:r>
    </w:p>
    <w:p w:rsidR="00CF40E7" w:rsidRPr="00CF40E7" w:rsidRDefault="00CF40E7" w:rsidP="00CF40E7">
      <w:pPr>
        <w:pStyle w:val="3"/>
        <w:rPr>
          <w:lang w:val="el-GR"/>
        </w:rPr>
      </w:pPr>
      <w:bookmarkStart w:id="14" w:name="_Toc89717865"/>
      <w:r>
        <w:rPr>
          <w:lang w:val="el-GR"/>
        </w:rPr>
        <w:t>Δεδομένα:</w:t>
      </w:r>
      <w:bookmarkEnd w:id="14"/>
    </w:p>
    <w:tbl>
      <w:tblPr>
        <w:tblStyle w:val="TableNormal"/>
        <w:tblW w:w="9937" w:type="dxa"/>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4856"/>
        <w:gridCol w:w="4517"/>
      </w:tblGrid>
      <w:tr w:rsidR="00D511AF" w:rsidTr="001932B0">
        <w:trPr>
          <w:trHeight w:val="877"/>
          <w:jc w:val="center"/>
        </w:trPr>
        <w:tc>
          <w:tcPr>
            <w:tcW w:w="564" w:type="dxa"/>
            <w:tcBorders>
              <w:top w:val="nil"/>
              <w:left w:val="nil"/>
              <w:bottom w:val="single" w:sz="4" w:space="0" w:color="000000"/>
              <w:right w:val="nil"/>
            </w:tcBorders>
          </w:tcPr>
          <w:p w:rsidR="00D511AF" w:rsidRDefault="00D511AF" w:rsidP="00C85AC4">
            <w:pPr>
              <w:pStyle w:val="TableParagraph"/>
              <w:rPr>
                <w:rFonts w:ascii="Times New Roman"/>
              </w:rPr>
            </w:pPr>
          </w:p>
        </w:tc>
        <w:tc>
          <w:tcPr>
            <w:tcW w:w="4856" w:type="dxa"/>
            <w:tcBorders>
              <w:top w:val="nil"/>
              <w:left w:val="nil"/>
              <w:bottom w:val="single" w:sz="4" w:space="0" w:color="000000"/>
              <w:right w:val="nil"/>
            </w:tcBorders>
            <w:vAlign w:val="bottom"/>
          </w:tcPr>
          <w:p w:rsidR="00D511AF" w:rsidRPr="00CF40E7" w:rsidRDefault="00D511AF" w:rsidP="001932B0">
            <w:pPr>
              <w:pStyle w:val="TableParagraph"/>
              <w:spacing w:before="11"/>
              <w:rPr>
                <w:color w:val="000000" w:themeColor="text1"/>
                <w:sz w:val="23"/>
              </w:rPr>
            </w:pPr>
          </w:p>
          <w:p w:rsidR="00D511AF" w:rsidRPr="00CF40E7" w:rsidRDefault="00D511AF" w:rsidP="001932B0">
            <w:pPr>
              <w:pStyle w:val="TableParagraph"/>
              <w:ind w:left="1533"/>
              <w:rPr>
                <w:b/>
                <w:color w:val="000000" w:themeColor="text1"/>
                <w:sz w:val="24"/>
              </w:rPr>
            </w:pPr>
            <w:r w:rsidRPr="00CF40E7">
              <w:rPr>
                <w:b/>
                <w:color w:val="000000" w:themeColor="text1"/>
                <w:sz w:val="24"/>
              </w:rPr>
              <w:t>Είσοδος</w:t>
            </w:r>
            <w:r w:rsidRPr="00CF40E7">
              <w:rPr>
                <w:b/>
                <w:color w:val="000000" w:themeColor="text1"/>
                <w:spacing w:val="1"/>
                <w:sz w:val="24"/>
              </w:rPr>
              <w:t xml:space="preserve"> </w:t>
            </w:r>
            <w:proofErr w:type="spellStart"/>
            <w:r w:rsidRPr="00CF40E7">
              <w:rPr>
                <w:b/>
                <w:color w:val="000000" w:themeColor="text1"/>
                <w:sz w:val="24"/>
              </w:rPr>
              <w:t>q</w:t>
            </w:r>
            <w:r w:rsidRPr="00CF40E7">
              <w:rPr>
                <w:b/>
                <w:color w:val="000000" w:themeColor="text1"/>
                <w:sz w:val="24"/>
                <w:vertAlign w:val="subscript"/>
              </w:rPr>
              <w:t>steam</w:t>
            </w:r>
            <w:proofErr w:type="spellEnd"/>
            <w:r w:rsidRPr="00CF40E7">
              <w:rPr>
                <w:b/>
                <w:color w:val="000000" w:themeColor="text1"/>
                <w:sz w:val="24"/>
              </w:rPr>
              <w:t>,</w:t>
            </w:r>
            <w:r w:rsidRPr="00CF40E7">
              <w:rPr>
                <w:b/>
                <w:color w:val="000000" w:themeColor="text1"/>
                <w:spacing w:val="-2"/>
                <w:sz w:val="24"/>
              </w:rPr>
              <w:t xml:space="preserve"> </w:t>
            </w:r>
            <w:r w:rsidR="001932B0">
              <w:rPr>
                <w:b/>
                <w:color w:val="000000" w:themeColor="text1"/>
                <w:spacing w:val="-2"/>
                <w:sz w:val="24"/>
              </w:rPr>
              <w:t>(</w:t>
            </w:r>
            <w:r w:rsidRPr="00CF40E7">
              <w:rPr>
                <w:b/>
                <w:color w:val="000000" w:themeColor="text1"/>
                <w:sz w:val="24"/>
              </w:rPr>
              <w:t>J/s</w:t>
            </w:r>
            <w:r w:rsidR="001932B0">
              <w:rPr>
                <w:b/>
                <w:color w:val="000000" w:themeColor="text1"/>
                <w:sz w:val="24"/>
              </w:rPr>
              <w:t>)</w:t>
            </w:r>
          </w:p>
        </w:tc>
        <w:tc>
          <w:tcPr>
            <w:tcW w:w="4517" w:type="dxa"/>
            <w:tcBorders>
              <w:top w:val="nil"/>
              <w:left w:val="nil"/>
              <w:bottom w:val="single" w:sz="4" w:space="0" w:color="000000"/>
              <w:right w:val="nil"/>
            </w:tcBorders>
            <w:vAlign w:val="bottom"/>
          </w:tcPr>
          <w:p w:rsidR="00D511AF" w:rsidRPr="00CF40E7" w:rsidRDefault="00D511AF" w:rsidP="001932B0">
            <w:pPr>
              <w:pStyle w:val="TableParagraph"/>
              <w:spacing w:before="11"/>
              <w:rPr>
                <w:color w:val="000000" w:themeColor="text1"/>
                <w:sz w:val="23"/>
              </w:rPr>
            </w:pPr>
          </w:p>
          <w:p w:rsidR="00D511AF" w:rsidRPr="00CF40E7" w:rsidRDefault="00D511AF" w:rsidP="001932B0">
            <w:pPr>
              <w:pStyle w:val="TableParagraph"/>
              <w:ind w:left="1459"/>
              <w:rPr>
                <w:b/>
                <w:color w:val="000000" w:themeColor="text1"/>
                <w:sz w:val="24"/>
              </w:rPr>
            </w:pPr>
            <w:r w:rsidRPr="00CF40E7">
              <w:rPr>
                <w:b/>
                <w:color w:val="000000" w:themeColor="text1"/>
                <w:sz w:val="24"/>
              </w:rPr>
              <w:t>Διαταραχή</w:t>
            </w:r>
            <w:r w:rsidRPr="00CF40E7">
              <w:rPr>
                <w:b/>
                <w:color w:val="000000" w:themeColor="text1"/>
                <w:spacing w:val="-1"/>
                <w:sz w:val="24"/>
              </w:rPr>
              <w:t xml:space="preserve"> </w:t>
            </w:r>
            <w:proofErr w:type="spellStart"/>
            <w:r w:rsidRPr="00CF40E7">
              <w:rPr>
                <w:b/>
                <w:color w:val="000000" w:themeColor="text1"/>
                <w:sz w:val="24"/>
              </w:rPr>
              <w:t>T</w:t>
            </w:r>
            <w:r w:rsidRPr="00CF40E7">
              <w:rPr>
                <w:b/>
                <w:color w:val="000000" w:themeColor="text1"/>
                <w:sz w:val="24"/>
                <w:vertAlign w:val="subscript"/>
              </w:rPr>
              <w:t>o</w:t>
            </w:r>
            <w:proofErr w:type="spellEnd"/>
            <w:r w:rsidRPr="00CF40E7">
              <w:rPr>
                <w:b/>
                <w:color w:val="000000" w:themeColor="text1"/>
                <w:sz w:val="24"/>
              </w:rPr>
              <w:t>,</w:t>
            </w:r>
            <w:r w:rsidRPr="00CF40E7">
              <w:rPr>
                <w:b/>
                <w:color w:val="000000" w:themeColor="text1"/>
                <w:spacing w:val="-1"/>
                <w:sz w:val="24"/>
              </w:rPr>
              <w:t xml:space="preserve"> </w:t>
            </w:r>
            <w:r w:rsidR="001932B0">
              <w:rPr>
                <w:b/>
                <w:color w:val="000000" w:themeColor="text1"/>
                <w:spacing w:val="-1"/>
                <w:sz w:val="24"/>
              </w:rPr>
              <w:t>(</w:t>
            </w:r>
            <w:r w:rsidRPr="00CF40E7">
              <w:rPr>
                <w:b/>
                <w:color w:val="000000" w:themeColor="text1"/>
                <w:sz w:val="24"/>
              </w:rPr>
              <w:t>K</w:t>
            </w:r>
            <w:r w:rsidR="001932B0">
              <w:rPr>
                <w:b/>
                <w:color w:val="000000" w:themeColor="text1"/>
                <w:sz w:val="24"/>
              </w:rPr>
              <w:t>)</w:t>
            </w:r>
          </w:p>
        </w:tc>
      </w:tr>
      <w:tr w:rsidR="00D511AF" w:rsidTr="001932B0">
        <w:trPr>
          <w:trHeight w:val="806"/>
          <w:jc w:val="center"/>
        </w:trPr>
        <w:tc>
          <w:tcPr>
            <w:tcW w:w="564" w:type="dxa"/>
            <w:tcBorders>
              <w:left w:val="nil"/>
              <w:bottom w:val="single" w:sz="4" w:space="0" w:color="000000"/>
              <w:right w:val="nil"/>
            </w:tcBorders>
            <w:vAlign w:val="center"/>
          </w:tcPr>
          <w:p w:rsidR="00D511AF" w:rsidRDefault="00D511AF" w:rsidP="001932B0">
            <w:pPr>
              <w:pStyle w:val="TableParagraph"/>
              <w:spacing w:before="9"/>
              <w:jc w:val="right"/>
              <w:rPr>
                <w:sz w:val="21"/>
              </w:rPr>
            </w:pPr>
          </w:p>
          <w:p w:rsidR="00D511AF" w:rsidRDefault="00D511AF" w:rsidP="001932B0">
            <w:pPr>
              <w:pStyle w:val="TableParagraph"/>
              <w:ind w:left="89" w:right="188"/>
              <w:jc w:val="right"/>
            </w:pPr>
            <w:r>
              <w:t>Δ1</w:t>
            </w:r>
          </w:p>
        </w:tc>
        <w:tc>
          <w:tcPr>
            <w:tcW w:w="4856" w:type="dxa"/>
            <w:tcBorders>
              <w:left w:val="nil"/>
              <w:bottom w:val="single" w:sz="4" w:space="0" w:color="000000"/>
              <w:right w:val="nil"/>
            </w:tcBorders>
          </w:tcPr>
          <w:p w:rsidR="00D511AF" w:rsidRPr="001932B0" w:rsidRDefault="00D511AF" w:rsidP="00C85AC4">
            <w:pPr>
              <w:pStyle w:val="TableParagraph"/>
              <w:spacing w:before="9"/>
              <w:rPr>
                <w:sz w:val="21"/>
              </w:rPr>
            </w:pPr>
          </w:p>
          <w:p w:rsidR="00D511AF" w:rsidRPr="001932B0" w:rsidRDefault="00D511AF" w:rsidP="00C85AC4">
            <w:pPr>
              <w:pStyle w:val="TableParagraph"/>
              <w:ind w:left="108"/>
              <w:rPr>
                <w:i/>
              </w:rPr>
            </w:pPr>
            <w:proofErr w:type="spellStart"/>
            <w:r w:rsidRPr="001932B0">
              <w:rPr>
                <w:i/>
              </w:rPr>
              <w:t>qsteam</w:t>
            </w:r>
            <w:proofErr w:type="spellEnd"/>
            <w:r w:rsidRPr="001932B0">
              <w:rPr>
                <w:i/>
                <w:spacing w:val="-1"/>
              </w:rPr>
              <w:t xml:space="preserve"> </w:t>
            </w:r>
            <w:r w:rsidRPr="001932B0">
              <w:rPr>
                <w:i/>
              </w:rPr>
              <w:t>=</w:t>
            </w:r>
            <w:r w:rsidRPr="001932B0">
              <w:rPr>
                <w:i/>
                <w:spacing w:val="-3"/>
              </w:rPr>
              <w:t xml:space="preserve"> </w:t>
            </w:r>
            <w:r w:rsidRPr="001932B0">
              <w:rPr>
                <w:i/>
              </w:rPr>
              <w:t>70000</w:t>
            </w:r>
          </w:p>
        </w:tc>
        <w:tc>
          <w:tcPr>
            <w:tcW w:w="4517" w:type="dxa"/>
            <w:tcBorders>
              <w:left w:val="nil"/>
              <w:bottom w:val="single" w:sz="4" w:space="0" w:color="000000"/>
              <w:right w:val="nil"/>
            </w:tcBorders>
          </w:tcPr>
          <w:p w:rsidR="00D511AF" w:rsidRPr="001932B0" w:rsidRDefault="00D511AF" w:rsidP="00C85AC4">
            <w:pPr>
              <w:pStyle w:val="TableParagraph"/>
              <w:spacing w:before="9"/>
              <w:rPr>
                <w:sz w:val="21"/>
              </w:rPr>
            </w:pPr>
          </w:p>
          <w:p w:rsidR="00D511AF" w:rsidRPr="001932B0" w:rsidRDefault="00D511AF" w:rsidP="00C85AC4">
            <w:pPr>
              <w:pStyle w:val="TableParagraph"/>
              <w:ind w:left="108"/>
              <w:rPr>
                <w:i/>
              </w:rPr>
            </w:pPr>
            <w:r w:rsidRPr="001932B0">
              <w:rPr>
                <w:i/>
              </w:rPr>
              <w:t>T</w:t>
            </w:r>
            <w:r w:rsidRPr="001932B0">
              <w:rPr>
                <w:i/>
                <w:vertAlign w:val="subscript"/>
              </w:rPr>
              <w:t>o</w:t>
            </w:r>
            <w:r w:rsidRPr="001932B0">
              <w:rPr>
                <w:i/>
              </w:rPr>
              <w:t>=298</w:t>
            </w:r>
          </w:p>
        </w:tc>
      </w:tr>
      <w:tr w:rsidR="00D511AF" w:rsidTr="001932B0">
        <w:trPr>
          <w:trHeight w:val="1074"/>
          <w:jc w:val="center"/>
        </w:trPr>
        <w:tc>
          <w:tcPr>
            <w:tcW w:w="564" w:type="dxa"/>
            <w:tcBorders>
              <w:left w:val="nil"/>
              <w:bottom w:val="single" w:sz="4" w:space="0" w:color="000000"/>
              <w:right w:val="nil"/>
            </w:tcBorders>
            <w:vAlign w:val="center"/>
          </w:tcPr>
          <w:p w:rsidR="00D511AF" w:rsidRDefault="00D511AF" w:rsidP="001932B0">
            <w:pPr>
              <w:pStyle w:val="TableParagraph"/>
              <w:spacing w:before="9"/>
              <w:jc w:val="right"/>
              <w:rPr>
                <w:sz w:val="21"/>
              </w:rPr>
            </w:pPr>
          </w:p>
          <w:p w:rsidR="00D511AF" w:rsidRDefault="00D511AF" w:rsidP="001932B0">
            <w:pPr>
              <w:pStyle w:val="TableParagraph"/>
              <w:ind w:left="89" w:right="188"/>
              <w:jc w:val="right"/>
            </w:pPr>
            <w:r>
              <w:t>Δ2</w:t>
            </w:r>
          </w:p>
        </w:tc>
        <w:tc>
          <w:tcPr>
            <w:tcW w:w="4856" w:type="dxa"/>
            <w:tcBorders>
              <w:left w:val="nil"/>
              <w:bottom w:val="single" w:sz="4" w:space="0" w:color="000000"/>
              <w:right w:val="nil"/>
            </w:tcBorders>
          </w:tcPr>
          <w:p w:rsidR="00D511AF" w:rsidRPr="001932B0" w:rsidRDefault="00D511AF" w:rsidP="00C85AC4">
            <w:pPr>
              <w:pStyle w:val="TableParagraph"/>
              <w:spacing w:before="9"/>
              <w:rPr>
                <w:sz w:val="21"/>
                <w:lang w:val="en-US"/>
              </w:rPr>
            </w:pPr>
          </w:p>
          <w:p w:rsidR="00D511AF" w:rsidRPr="001932B0" w:rsidRDefault="00D511AF" w:rsidP="00C85AC4">
            <w:pPr>
              <w:pStyle w:val="TableParagraph"/>
              <w:ind w:left="108" w:right="848"/>
              <w:rPr>
                <w:i/>
                <w:lang w:val="en-US"/>
              </w:rPr>
            </w:pPr>
            <w:proofErr w:type="spellStart"/>
            <w:r w:rsidRPr="001932B0">
              <w:rPr>
                <w:i/>
                <w:lang w:val="en-US"/>
              </w:rPr>
              <w:t>qsteam</w:t>
            </w:r>
            <w:proofErr w:type="spellEnd"/>
            <w:r w:rsidRPr="001932B0">
              <w:rPr>
                <w:i/>
                <w:lang w:val="en-US"/>
              </w:rPr>
              <w:t>=(70000)*H(t)+(10000)*H(t-2000) +</w:t>
            </w:r>
            <w:r w:rsidRPr="001932B0">
              <w:rPr>
                <w:i/>
                <w:spacing w:val="-47"/>
                <w:lang w:val="en-US"/>
              </w:rPr>
              <w:t xml:space="preserve"> </w:t>
            </w:r>
            <w:r w:rsidRPr="001932B0">
              <w:rPr>
                <w:i/>
                <w:lang w:val="en-US"/>
              </w:rPr>
              <w:t>(15000)*H(t-5000)-(5000)*H(t-7000)</w:t>
            </w:r>
          </w:p>
        </w:tc>
        <w:tc>
          <w:tcPr>
            <w:tcW w:w="4517" w:type="dxa"/>
            <w:tcBorders>
              <w:left w:val="nil"/>
              <w:right w:val="nil"/>
            </w:tcBorders>
          </w:tcPr>
          <w:p w:rsidR="00D511AF" w:rsidRPr="001932B0" w:rsidRDefault="00D511AF" w:rsidP="00C85AC4">
            <w:pPr>
              <w:pStyle w:val="TableParagraph"/>
              <w:spacing w:before="9"/>
              <w:rPr>
                <w:sz w:val="21"/>
                <w:lang w:val="en-US"/>
              </w:rPr>
            </w:pPr>
          </w:p>
          <w:p w:rsidR="00D511AF" w:rsidRPr="001932B0" w:rsidRDefault="00D511AF" w:rsidP="00C85AC4">
            <w:pPr>
              <w:pStyle w:val="TableParagraph"/>
              <w:ind w:left="108"/>
              <w:rPr>
                <w:i/>
              </w:rPr>
            </w:pPr>
            <w:proofErr w:type="spellStart"/>
            <w:r w:rsidRPr="001932B0">
              <w:rPr>
                <w:i/>
              </w:rPr>
              <w:t>T</w:t>
            </w:r>
            <w:r w:rsidRPr="001932B0">
              <w:rPr>
                <w:i/>
                <w:vertAlign w:val="subscript"/>
              </w:rPr>
              <w:t>o</w:t>
            </w:r>
            <w:proofErr w:type="spellEnd"/>
            <w:r w:rsidRPr="001932B0">
              <w:rPr>
                <w:i/>
                <w:spacing w:val="-5"/>
              </w:rPr>
              <w:t xml:space="preserve"> </w:t>
            </w:r>
            <w:r w:rsidRPr="001932B0">
              <w:rPr>
                <w:i/>
              </w:rPr>
              <w:t>=</w:t>
            </w:r>
            <w:r w:rsidRPr="001932B0">
              <w:rPr>
                <w:i/>
                <w:spacing w:val="-6"/>
              </w:rPr>
              <w:t xml:space="preserve"> </w:t>
            </w:r>
            <w:r w:rsidRPr="001932B0">
              <w:rPr>
                <w:i/>
              </w:rPr>
              <w:t>(298)*H(t)-(8)*H(t-1000)+(5)*H(t-8000)</w:t>
            </w:r>
          </w:p>
        </w:tc>
      </w:tr>
      <w:tr w:rsidR="00D511AF" w:rsidTr="001932B0">
        <w:trPr>
          <w:trHeight w:val="806"/>
          <w:jc w:val="center"/>
        </w:trPr>
        <w:tc>
          <w:tcPr>
            <w:tcW w:w="564" w:type="dxa"/>
            <w:tcBorders>
              <w:left w:val="nil"/>
              <w:bottom w:val="single" w:sz="4" w:space="0" w:color="000000"/>
              <w:right w:val="nil"/>
            </w:tcBorders>
            <w:vAlign w:val="center"/>
          </w:tcPr>
          <w:p w:rsidR="00D511AF" w:rsidRDefault="00D511AF" w:rsidP="001932B0">
            <w:pPr>
              <w:pStyle w:val="TableParagraph"/>
              <w:spacing w:before="9"/>
              <w:jc w:val="right"/>
              <w:rPr>
                <w:sz w:val="21"/>
              </w:rPr>
            </w:pPr>
          </w:p>
          <w:p w:rsidR="00D511AF" w:rsidRDefault="00D511AF" w:rsidP="001932B0">
            <w:pPr>
              <w:pStyle w:val="TableParagraph"/>
              <w:ind w:left="89" w:right="188"/>
              <w:jc w:val="right"/>
            </w:pPr>
            <w:r>
              <w:t>Δ3</w:t>
            </w:r>
          </w:p>
        </w:tc>
        <w:tc>
          <w:tcPr>
            <w:tcW w:w="4856" w:type="dxa"/>
            <w:tcBorders>
              <w:left w:val="nil"/>
              <w:bottom w:val="single" w:sz="4" w:space="0" w:color="000000"/>
              <w:right w:val="nil"/>
            </w:tcBorders>
          </w:tcPr>
          <w:p w:rsidR="00D511AF" w:rsidRPr="001932B0" w:rsidRDefault="00D511AF" w:rsidP="00C85AC4">
            <w:pPr>
              <w:pStyle w:val="TableParagraph"/>
              <w:spacing w:before="9"/>
              <w:rPr>
                <w:sz w:val="21"/>
              </w:rPr>
            </w:pPr>
          </w:p>
          <w:p w:rsidR="00D511AF" w:rsidRPr="001932B0" w:rsidRDefault="00D511AF" w:rsidP="00C85AC4">
            <w:pPr>
              <w:pStyle w:val="TableParagraph"/>
              <w:ind w:left="108"/>
              <w:rPr>
                <w:i/>
              </w:rPr>
            </w:pPr>
            <w:proofErr w:type="spellStart"/>
            <w:r w:rsidRPr="001932B0">
              <w:rPr>
                <w:i/>
              </w:rPr>
              <w:t>qsteam</w:t>
            </w:r>
            <w:proofErr w:type="spellEnd"/>
            <w:r w:rsidRPr="001932B0">
              <w:rPr>
                <w:i/>
                <w:spacing w:val="-1"/>
              </w:rPr>
              <w:t xml:space="preserve"> </w:t>
            </w:r>
            <w:r w:rsidRPr="001932B0">
              <w:rPr>
                <w:i/>
              </w:rPr>
              <w:t>=</w:t>
            </w:r>
            <w:r w:rsidRPr="001932B0">
              <w:rPr>
                <w:i/>
                <w:spacing w:val="-3"/>
              </w:rPr>
              <w:t xml:space="preserve"> </w:t>
            </w:r>
            <w:r w:rsidRPr="001932B0">
              <w:rPr>
                <w:i/>
              </w:rPr>
              <w:t>70000</w:t>
            </w:r>
          </w:p>
        </w:tc>
        <w:tc>
          <w:tcPr>
            <w:tcW w:w="4517" w:type="dxa"/>
            <w:tcBorders>
              <w:left w:val="nil"/>
              <w:bottom w:val="single" w:sz="4" w:space="0" w:color="000000"/>
            </w:tcBorders>
          </w:tcPr>
          <w:p w:rsidR="00D511AF" w:rsidRPr="001932B0" w:rsidRDefault="00D511AF" w:rsidP="00C85AC4">
            <w:pPr>
              <w:pStyle w:val="TableParagraph"/>
              <w:spacing w:before="9"/>
              <w:rPr>
                <w:sz w:val="21"/>
              </w:rPr>
            </w:pPr>
          </w:p>
          <w:p w:rsidR="00D511AF" w:rsidRPr="001932B0" w:rsidRDefault="00D511AF" w:rsidP="00C85AC4">
            <w:pPr>
              <w:pStyle w:val="TableParagraph"/>
              <w:ind w:left="108"/>
              <w:rPr>
                <w:i/>
              </w:rPr>
            </w:pPr>
            <w:proofErr w:type="spellStart"/>
            <w:r w:rsidRPr="001932B0">
              <w:rPr>
                <w:i/>
              </w:rPr>
              <w:t>T</w:t>
            </w:r>
            <w:r w:rsidRPr="001932B0">
              <w:rPr>
                <w:i/>
                <w:vertAlign w:val="subscript"/>
              </w:rPr>
              <w:t>o</w:t>
            </w:r>
            <w:proofErr w:type="spellEnd"/>
            <w:r w:rsidRPr="001932B0">
              <w:rPr>
                <w:i/>
                <w:spacing w:val="-5"/>
              </w:rPr>
              <w:t xml:space="preserve"> </w:t>
            </w:r>
            <w:r w:rsidRPr="001932B0">
              <w:rPr>
                <w:i/>
              </w:rPr>
              <w:t>=</w:t>
            </w:r>
            <w:r w:rsidRPr="001932B0">
              <w:rPr>
                <w:i/>
                <w:spacing w:val="-8"/>
              </w:rPr>
              <w:t xml:space="preserve"> </w:t>
            </w:r>
            <w:r w:rsidRPr="001932B0">
              <w:rPr>
                <w:i/>
              </w:rPr>
              <w:t>(298)*H(t)-(8)*H(t-1000)+(5)*H(t-8000)</w:t>
            </w:r>
          </w:p>
        </w:tc>
      </w:tr>
      <w:tr w:rsidR="00D511AF" w:rsidTr="001932B0">
        <w:trPr>
          <w:trHeight w:val="1074"/>
          <w:jc w:val="center"/>
        </w:trPr>
        <w:tc>
          <w:tcPr>
            <w:tcW w:w="564" w:type="dxa"/>
            <w:tcBorders>
              <w:left w:val="nil"/>
              <w:bottom w:val="nil"/>
              <w:right w:val="nil"/>
            </w:tcBorders>
            <w:vAlign w:val="center"/>
          </w:tcPr>
          <w:p w:rsidR="00D511AF" w:rsidRDefault="00D511AF" w:rsidP="001932B0">
            <w:pPr>
              <w:pStyle w:val="TableParagraph"/>
              <w:spacing w:before="9"/>
              <w:jc w:val="right"/>
              <w:rPr>
                <w:sz w:val="21"/>
              </w:rPr>
            </w:pPr>
          </w:p>
          <w:p w:rsidR="00D511AF" w:rsidRDefault="00D511AF" w:rsidP="001932B0">
            <w:pPr>
              <w:pStyle w:val="TableParagraph"/>
              <w:ind w:left="89" w:right="188"/>
              <w:jc w:val="right"/>
            </w:pPr>
            <w:r>
              <w:t>Δ4</w:t>
            </w:r>
          </w:p>
        </w:tc>
        <w:tc>
          <w:tcPr>
            <w:tcW w:w="4856" w:type="dxa"/>
            <w:tcBorders>
              <w:left w:val="nil"/>
              <w:right w:val="nil"/>
            </w:tcBorders>
          </w:tcPr>
          <w:p w:rsidR="00D511AF" w:rsidRPr="001932B0" w:rsidRDefault="00D511AF" w:rsidP="00C85AC4">
            <w:pPr>
              <w:pStyle w:val="TableParagraph"/>
              <w:spacing w:before="9"/>
              <w:rPr>
                <w:sz w:val="21"/>
                <w:lang w:val="en-US"/>
              </w:rPr>
            </w:pPr>
          </w:p>
          <w:p w:rsidR="00D511AF" w:rsidRPr="001932B0" w:rsidRDefault="00D511AF" w:rsidP="00C85AC4">
            <w:pPr>
              <w:pStyle w:val="TableParagraph"/>
              <w:ind w:left="108" w:right="848"/>
              <w:rPr>
                <w:i/>
                <w:lang w:val="en-US"/>
              </w:rPr>
            </w:pPr>
            <w:proofErr w:type="spellStart"/>
            <w:r w:rsidRPr="001932B0">
              <w:rPr>
                <w:i/>
                <w:lang w:val="en-US"/>
              </w:rPr>
              <w:t>qsteam</w:t>
            </w:r>
            <w:proofErr w:type="spellEnd"/>
            <w:r w:rsidRPr="001932B0">
              <w:rPr>
                <w:i/>
                <w:lang w:val="en-US"/>
              </w:rPr>
              <w:t>=(70000)*H(t)+(10000)*H(t-2000) +</w:t>
            </w:r>
            <w:r w:rsidRPr="001932B0">
              <w:rPr>
                <w:i/>
                <w:spacing w:val="-47"/>
                <w:lang w:val="en-US"/>
              </w:rPr>
              <w:t xml:space="preserve"> </w:t>
            </w:r>
            <w:r w:rsidRPr="001932B0">
              <w:rPr>
                <w:i/>
                <w:lang w:val="en-US"/>
              </w:rPr>
              <w:t>(15000)*H(t-5000)-(5000)*H(t-7000)</w:t>
            </w:r>
          </w:p>
        </w:tc>
        <w:tc>
          <w:tcPr>
            <w:tcW w:w="4517" w:type="dxa"/>
            <w:tcBorders>
              <w:left w:val="nil"/>
              <w:right w:val="nil"/>
            </w:tcBorders>
          </w:tcPr>
          <w:p w:rsidR="00D511AF" w:rsidRPr="001932B0" w:rsidRDefault="00D511AF" w:rsidP="00C85AC4">
            <w:pPr>
              <w:pStyle w:val="TableParagraph"/>
              <w:spacing w:before="9"/>
              <w:rPr>
                <w:sz w:val="21"/>
                <w:lang w:val="en-US"/>
              </w:rPr>
            </w:pPr>
          </w:p>
          <w:p w:rsidR="00D511AF" w:rsidRPr="001932B0" w:rsidRDefault="00D511AF" w:rsidP="00C85AC4">
            <w:pPr>
              <w:pStyle w:val="TableParagraph"/>
              <w:ind w:left="108"/>
              <w:rPr>
                <w:i/>
              </w:rPr>
            </w:pPr>
            <w:r w:rsidRPr="001932B0">
              <w:rPr>
                <w:i/>
              </w:rPr>
              <w:t>T</w:t>
            </w:r>
            <w:r w:rsidRPr="001932B0">
              <w:rPr>
                <w:i/>
                <w:vertAlign w:val="subscript"/>
              </w:rPr>
              <w:t>o</w:t>
            </w:r>
            <w:r w:rsidRPr="001932B0">
              <w:rPr>
                <w:i/>
              </w:rPr>
              <w:t>=298</w:t>
            </w:r>
          </w:p>
        </w:tc>
      </w:tr>
    </w:tbl>
    <w:p w:rsidR="00D511AF" w:rsidRPr="00D511AF" w:rsidRDefault="00D511AF" w:rsidP="00D511AF">
      <w:pPr>
        <w:ind w:left="580"/>
        <w:jc w:val="both"/>
        <w:rPr>
          <w:i/>
          <w:lang w:val="el-GR"/>
        </w:rPr>
      </w:pPr>
      <w:r>
        <w:rPr>
          <w:i/>
          <w:spacing w:val="-1"/>
        </w:rPr>
        <w:t>F</w:t>
      </w:r>
      <w:r>
        <w:rPr>
          <w:i/>
          <w:spacing w:val="-1"/>
          <w:vertAlign w:val="subscript"/>
        </w:rPr>
        <w:t>o</w:t>
      </w:r>
      <w:r w:rsidRPr="00CF40E7">
        <w:rPr>
          <w:i/>
          <w:spacing w:val="-1"/>
          <w:vertAlign w:val="subscript"/>
        </w:rPr>
        <w:t>1</w:t>
      </w:r>
      <w:r w:rsidRPr="00CF40E7">
        <w:rPr>
          <w:i/>
          <w:spacing w:val="-20"/>
        </w:rPr>
        <w:t xml:space="preserve"> </w:t>
      </w:r>
      <w:r w:rsidRPr="00CF40E7">
        <w:rPr>
          <w:i/>
          <w:spacing w:val="-1"/>
        </w:rPr>
        <w:t>=</w:t>
      </w:r>
      <w:r w:rsidRPr="00CF40E7">
        <w:rPr>
          <w:i/>
          <w:spacing w:val="1"/>
        </w:rPr>
        <w:t xml:space="preserve"> </w:t>
      </w:r>
      <w:r>
        <w:rPr>
          <w:i/>
          <w:spacing w:val="-1"/>
        </w:rPr>
        <w:t>F</w:t>
      </w:r>
      <w:r>
        <w:rPr>
          <w:i/>
          <w:spacing w:val="-1"/>
          <w:vertAlign w:val="subscript"/>
        </w:rPr>
        <w:t>o</w:t>
      </w:r>
      <w:r w:rsidRPr="00CF40E7">
        <w:rPr>
          <w:i/>
          <w:spacing w:val="-1"/>
          <w:vertAlign w:val="subscript"/>
        </w:rPr>
        <w:t>2</w:t>
      </w:r>
      <w:r w:rsidRPr="00CF40E7">
        <w:rPr>
          <w:i/>
          <w:spacing w:val="-1"/>
        </w:rPr>
        <w:t xml:space="preserve"> = 0.5·10</w:t>
      </w:r>
      <w:r w:rsidRPr="00CF40E7">
        <w:rPr>
          <w:i/>
          <w:spacing w:val="-1"/>
          <w:vertAlign w:val="superscript"/>
        </w:rPr>
        <w:t>-3</w:t>
      </w:r>
      <w:r w:rsidRPr="00CF40E7">
        <w:rPr>
          <w:i/>
          <w:spacing w:val="-1"/>
        </w:rPr>
        <w:t xml:space="preserve"> </w:t>
      </w:r>
      <w:r>
        <w:rPr>
          <w:i/>
          <w:spacing w:val="-1"/>
        </w:rPr>
        <w:t>m</w:t>
      </w:r>
      <w:r w:rsidRPr="00CF40E7">
        <w:rPr>
          <w:i/>
          <w:spacing w:val="-1"/>
          <w:vertAlign w:val="superscript"/>
        </w:rPr>
        <w:t>3</w:t>
      </w:r>
      <w:r w:rsidRPr="00CF40E7">
        <w:rPr>
          <w:i/>
          <w:spacing w:val="-1"/>
        </w:rPr>
        <w:t>/</w:t>
      </w:r>
      <w:r>
        <w:rPr>
          <w:i/>
          <w:spacing w:val="-1"/>
        </w:rPr>
        <w:t>s</w:t>
      </w:r>
      <w:r w:rsidRPr="00CF40E7">
        <w:rPr>
          <w:i/>
          <w:spacing w:val="-1"/>
        </w:rPr>
        <w:t>,</w:t>
      </w:r>
      <w:r w:rsidRPr="00CF40E7">
        <w:rPr>
          <w:i/>
          <w:spacing w:val="-2"/>
        </w:rPr>
        <w:t xml:space="preserve"> </w:t>
      </w:r>
      <w:proofErr w:type="gramStart"/>
      <w:r>
        <w:rPr>
          <w:i/>
        </w:rPr>
        <w:t>T</w:t>
      </w:r>
      <w:r w:rsidRPr="00CF40E7">
        <w:rPr>
          <w:i/>
        </w:rPr>
        <w:t>(</w:t>
      </w:r>
      <w:proofErr w:type="gramEnd"/>
      <w:r>
        <w:rPr>
          <w:i/>
        </w:rPr>
        <w:t>t</w:t>
      </w:r>
      <w:r w:rsidRPr="00CF40E7">
        <w:rPr>
          <w:i/>
        </w:rPr>
        <w:t>=0)</w:t>
      </w:r>
      <w:r w:rsidRPr="00CF40E7">
        <w:rPr>
          <w:i/>
          <w:spacing w:val="-2"/>
        </w:rPr>
        <w:t xml:space="preserve"> </w:t>
      </w:r>
      <w:r w:rsidRPr="00CF40E7">
        <w:rPr>
          <w:i/>
        </w:rPr>
        <w:t>=288</w:t>
      </w:r>
      <w:r w:rsidRPr="00CF40E7">
        <w:rPr>
          <w:i/>
          <w:spacing w:val="1"/>
        </w:rPr>
        <w:t xml:space="preserve"> </w:t>
      </w:r>
      <w:r>
        <w:rPr>
          <w:i/>
        </w:rPr>
        <w:t>K</w:t>
      </w:r>
      <w:r w:rsidRPr="00CF40E7">
        <w:rPr>
          <w:i/>
        </w:rPr>
        <w:t>,</w:t>
      </w:r>
      <w:r w:rsidRPr="00CF40E7">
        <w:rPr>
          <w:i/>
          <w:spacing w:val="-1"/>
        </w:rPr>
        <w:t xml:space="preserve"> </w:t>
      </w:r>
      <w:r>
        <w:rPr>
          <w:i/>
        </w:rPr>
        <w:t>V</w:t>
      </w:r>
      <w:r w:rsidRPr="00CF40E7">
        <w:rPr>
          <w:i/>
        </w:rPr>
        <w:t>=1</w:t>
      </w:r>
      <w:r>
        <w:rPr>
          <w:i/>
        </w:rPr>
        <w:t>m</w:t>
      </w:r>
      <w:r w:rsidRPr="00CF40E7">
        <w:rPr>
          <w:i/>
          <w:vertAlign w:val="superscript"/>
        </w:rPr>
        <w:t>3</w:t>
      </w:r>
      <w:r w:rsidRPr="00CF40E7">
        <w:rPr>
          <w:i/>
        </w:rPr>
        <w:t xml:space="preserve">. </w:t>
      </w:r>
      <w:r w:rsidRPr="00D511AF">
        <w:rPr>
          <w:i/>
          <w:lang w:val="el-GR"/>
        </w:rPr>
        <w:t>Χρόνος</w:t>
      </w:r>
      <w:r w:rsidRPr="00D511AF">
        <w:rPr>
          <w:i/>
          <w:spacing w:val="-2"/>
          <w:lang w:val="el-GR"/>
        </w:rPr>
        <w:t xml:space="preserve"> </w:t>
      </w:r>
      <w:r w:rsidRPr="00D511AF">
        <w:rPr>
          <w:i/>
          <w:lang w:val="el-GR"/>
        </w:rPr>
        <w:t>προσομοίωσης=</w:t>
      </w:r>
      <w:r w:rsidRPr="00D511AF">
        <w:rPr>
          <w:i/>
          <w:spacing w:val="1"/>
          <w:lang w:val="el-GR"/>
        </w:rPr>
        <w:t xml:space="preserve"> </w:t>
      </w:r>
      <w:r w:rsidRPr="00D511AF">
        <w:rPr>
          <w:i/>
          <w:lang w:val="el-GR"/>
        </w:rPr>
        <w:t>0 :</w:t>
      </w:r>
      <w:r w:rsidRPr="00D511AF">
        <w:rPr>
          <w:i/>
          <w:spacing w:val="-1"/>
          <w:lang w:val="el-GR"/>
        </w:rPr>
        <w:t xml:space="preserve"> </w:t>
      </w:r>
      <w:r w:rsidRPr="00D511AF">
        <w:rPr>
          <w:i/>
          <w:lang w:val="el-GR"/>
        </w:rPr>
        <w:t>10</w:t>
      </w:r>
      <w:r w:rsidRPr="00D511AF">
        <w:rPr>
          <w:i/>
          <w:spacing w:val="-1"/>
          <w:lang w:val="el-GR"/>
        </w:rPr>
        <w:t xml:space="preserve"> </w:t>
      </w:r>
      <w:r w:rsidRPr="00D511AF">
        <w:rPr>
          <w:i/>
          <w:lang w:val="el-GR"/>
        </w:rPr>
        <w:t>:</w:t>
      </w:r>
      <w:r w:rsidRPr="00D511AF">
        <w:rPr>
          <w:i/>
          <w:spacing w:val="-1"/>
          <w:lang w:val="el-GR"/>
        </w:rPr>
        <w:t xml:space="preserve"> </w:t>
      </w:r>
      <w:r w:rsidRPr="00D511AF">
        <w:rPr>
          <w:i/>
          <w:lang w:val="el-GR"/>
        </w:rPr>
        <w:t>15000</w:t>
      </w:r>
      <w:r w:rsidRPr="00D511AF">
        <w:rPr>
          <w:i/>
          <w:spacing w:val="-1"/>
          <w:lang w:val="el-GR"/>
        </w:rPr>
        <w:t xml:space="preserve"> </w:t>
      </w:r>
      <w:r>
        <w:rPr>
          <w:i/>
        </w:rPr>
        <w:t>s</w:t>
      </w:r>
    </w:p>
    <w:p w:rsidR="00D511AF" w:rsidRDefault="00D511AF" w:rsidP="00D511AF">
      <w:pPr>
        <w:pStyle w:val="ac"/>
        <w:spacing w:before="5"/>
        <w:rPr>
          <w:i/>
          <w:sz w:val="19"/>
        </w:rPr>
      </w:pPr>
    </w:p>
    <w:p w:rsidR="00D511AF" w:rsidRDefault="00D511AF" w:rsidP="002E323D">
      <w:pPr>
        <w:rPr>
          <w:lang w:val="el-GR"/>
        </w:rPr>
      </w:pPr>
    </w:p>
    <w:p w:rsidR="00D511AF" w:rsidRDefault="00D511AF" w:rsidP="002E323D">
      <w:pPr>
        <w:rPr>
          <w:lang w:val="el-GR"/>
        </w:rPr>
      </w:pPr>
      <w:r>
        <w:rPr>
          <w:lang w:val="el-GR"/>
        </w:rPr>
        <w:t xml:space="preserve">Παρακάτω παρουσιάζεται ο κώδικας και στη συνέχεια τα αποτελέσματα για κάθε περίπτωση. </w:t>
      </w:r>
    </w:p>
    <w:p w:rsidR="00D511AF" w:rsidRDefault="00D511AF" w:rsidP="002E323D"/>
    <w:p w:rsidR="00F33497" w:rsidRPr="00E804EC" w:rsidRDefault="00F33497" w:rsidP="00E804EC"/>
    <w:p w:rsidR="00956F5A" w:rsidRDefault="00E804EC" w:rsidP="00956F5A">
      <w:pPr>
        <w:pStyle w:val="3"/>
      </w:pPr>
      <w:r>
        <w:lastRenderedPageBreak/>
        <w:pict>
          <v:shape id="_x0000_i1031" type="#_x0000_t75" style="width:467.15pt;height:300.55pt">
            <v:imagedata r:id="rId13" o:title="263354889_230492752540671_714819006747740549_n"/>
          </v:shape>
        </w:pict>
      </w:r>
    </w:p>
    <w:p w:rsidR="00EA1EC4" w:rsidRDefault="00956F5A" w:rsidP="00EA1EC4">
      <w:pPr>
        <w:pStyle w:val="ad"/>
        <w:keepNext/>
      </w:pPr>
      <w:r>
        <w:rPr>
          <w:noProof/>
        </w:rPr>
        <w:drawing>
          <wp:inline distT="0" distB="0" distL="0" distR="0">
            <wp:extent cx="5901055" cy="4083050"/>
            <wp:effectExtent l="19050" t="0" r="4445" b="0"/>
            <wp:docPr id="76" name="Εικόνα 76" descr="C:\Users\Da\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Da\AppData\Local\Microsoft\Windows\INetCache\Content.Word\2.png"/>
                    <pic:cNvPicPr>
                      <a:picLocks noChangeAspect="1" noChangeArrowheads="1"/>
                    </pic:cNvPicPr>
                  </pic:nvPicPr>
                  <pic:blipFill>
                    <a:blip r:embed="rId14" cstate="print"/>
                    <a:srcRect/>
                    <a:stretch>
                      <a:fillRect/>
                    </a:stretch>
                  </pic:blipFill>
                  <pic:spPr bwMode="auto">
                    <a:xfrm>
                      <a:off x="0" y="0"/>
                      <a:ext cx="5901055" cy="4083050"/>
                    </a:xfrm>
                    <a:prstGeom prst="rect">
                      <a:avLst/>
                    </a:prstGeom>
                    <a:noFill/>
                    <a:ln w="9525">
                      <a:noFill/>
                      <a:miter lim="800000"/>
                      <a:headEnd/>
                      <a:tailEnd/>
                    </a:ln>
                  </pic:spPr>
                </pic:pic>
              </a:graphicData>
            </a:graphic>
          </wp:inline>
        </w:drawing>
      </w:r>
    </w:p>
    <w:p w:rsidR="00956F5A" w:rsidRPr="006C4218" w:rsidRDefault="00EA1EC4" w:rsidP="00EA1EC4">
      <w:pPr>
        <w:pStyle w:val="ad"/>
        <w:jc w:val="center"/>
        <w:rPr>
          <w:lang w:val="el-GR"/>
        </w:rPr>
      </w:pPr>
      <w:r w:rsidRPr="006C4218">
        <w:rPr>
          <w:lang w:val="el-GR"/>
        </w:rPr>
        <w:t xml:space="preserve">Κώδικας </w:t>
      </w:r>
      <w:r>
        <w:fldChar w:fldCharType="begin"/>
      </w:r>
      <w:r w:rsidRPr="006C4218">
        <w:rPr>
          <w:lang w:val="el-GR"/>
        </w:rPr>
        <w:instrText xml:space="preserve"> </w:instrText>
      </w:r>
      <w:r>
        <w:instrText>SEQ</w:instrText>
      </w:r>
      <w:r w:rsidRPr="006C4218">
        <w:rPr>
          <w:lang w:val="el-GR"/>
        </w:rPr>
        <w:instrText xml:space="preserve"> Κώδικας \* </w:instrText>
      </w:r>
      <w:r>
        <w:instrText>ARABIC</w:instrText>
      </w:r>
      <w:r w:rsidRPr="006C4218">
        <w:rPr>
          <w:lang w:val="el-GR"/>
        </w:rPr>
        <w:instrText xml:space="preserve"> </w:instrText>
      </w:r>
      <w:r>
        <w:fldChar w:fldCharType="separate"/>
      </w:r>
      <w:r w:rsidRPr="006C4218">
        <w:rPr>
          <w:noProof/>
          <w:lang w:val="el-GR"/>
        </w:rPr>
        <w:t>3</w:t>
      </w:r>
      <w:r>
        <w:fldChar w:fldCharType="end"/>
      </w:r>
    </w:p>
    <w:p w:rsidR="006C4218" w:rsidRPr="006C4218" w:rsidRDefault="006C4218" w:rsidP="006C4218">
      <w:pPr>
        <w:pStyle w:val="ac"/>
      </w:pPr>
      <w:r>
        <w:lastRenderedPageBreak/>
        <w:t xml:space="preserve">Τον παραπάνω αλγόριθμο τον τρέξαμε όσες ήταν και οι διάφορες τιμές της παροχής ατμού αλλά και της διαταραχής της θερμοκρασίας και από κάθε τρέξιμο του προέκυπταν τρία γραφήματα. Το πρώτο διάγραμμα παρουσιάζει την μεταβολή της θερμοκρασίας ως συνάρτηση του χρόνου, το δεύτερο διάγραμμα παρουσιάζει την μεταβολή του σήματος εισόδου </w:t>
      </w:r>
      <m:oMath>
        <m:sSub>
          <m:sSubPr>
            <m:ctrlPr>
              <w:rPr>
                <w:rFonts w:ascii="Cambria Math" w:hAnsi="Cambria Math"/>
                <w:i/>
              </w:rPr>
            </m:ctrlPr>
          </m:sSubPr>
          <m:e>
            <m:r>
              <w:rPr>
                <w:rFonts w:ascii="Cambria Math" w:hAnsi="Cambria Math"/>
              </w:rPr>
              <m:t>q</m:t>
            </m:r>
          </m:e>
          <m:sub>
            <m:r>
              <w:rPr>
                <w:rFonts w:ascii="Cambria Math" w:hAnsi="Cambria Math"/>
              </w:rPr>
              <m:t>st</m:t>
            </m:r>
          </m:sub>
        </m:sSub>
        <m:r>
          <w:rPr>
            <w:rFonts w:ascii="Cambria Math" w:hAnsi="Cambria Math"/>
          </w:rPr>
          <m:t xml:space="preserve"> </m:t>
        </m:r>
      </m:oMath>
      <w:r>
        <w:t xml:space="preserve">παροχής ατμού με το χρόνο και το τρίτο διάγραμμα την μεταβολή της διαταραχής θερμοκρασίας εισόδου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t xml:space="preserve"> με τον χρόνο</w:t>
      </w:r>
      <w:r w:rsidRPr="006C4218">
        <w:t>.</w:t>
      </w:r>
    </w:p>
    <w:p w:rsidR="00F33497" w:rsidRPr="006C4218" w:rsidRDefault="006C4218" w:rsidP="006C4218">
      <w:pPr>
        <w:pStyle w:val="3"/>
        <w:rPr>
          <w:lang w:val="el-GR"/>
        </w:rPr>
      </w:pPr>
      <w:bookmarkStart w:id="15" w:name="_Toc89717866"/>
      <w:r>
        <w:rPr>
          <w:lang w:val="el-GR"/>
        </w:rPr>
        <w:t>Δ1</w:t>
      </w:r>
      <w:bookmarkEnd w:id="15"/>
      <w:r>
        <w:rPr>
          <w:lang w:val="el-GR"/>
        </w:rPr>
        <w:t xml:space="preserve"> </w:t>
      </w:r>
    </w:p>
    <w:p w:rsidR="00CF5870" w:rsidRDefault="006C4218" w:rsidP="006C4218">
      <w:pPr>
        <w:rPr>
          <w:lang w:val="el-GR"/>
        </w:rPr>
      </w:pPr>
      <w:r>
        <w:rPr>
          <w:lang w:val="el-GR"/>
        </w:rPr>
        <w:t>Το διάγραμμα, θερμοκρασίας –χρόνου έχει την ίδια μορφή με τα διαγράμματα του ερωτήματος Β αυτό είναι αναμενόμενο καθώς χρησιμοποιήθηκαν σχεδόν ίδια δεδομένα. Δηλαδή,</w:t>
      </w:r>
      <w:r w:rsidRPr="00CF5870">
        <w:rPr>
          <w:b/>
          <w:lang w:val="el-GR"/>
        </w:rPr>
        <w:t xml:space="preserve"> </w:t>
      </w: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st</m:t>
            </m:r>
          </m:sub>
        </m:sSub>
        <m:r>
          <m:rPr>
            <m:sty m:val="bi"/>
          </m:rPr>
          <w:rPr>
            <w:rFonts w:ascii="Cambria Math" w:hAnsi="Cambria Math"/>
            <w:lang w:val="el-GR"/>
          </w:rPr>
          <m:t>=σταθ.</m:t>
        </m:r>
        <m:r>
          <w:rPr>
            <w:rFonts w:ascii="Cambria Math" w:hAnsi="Cambria Math"/>
            <w:lang w:val="el-GR"/>
          </w:rPr>
          <m:t>κ</m:t>
        </m:r>
      </m:oMath>
      <w:r>
        <w:rPr>
          <w:lang w:val="el-GR"/>
        </w:rPr>
        <w:t xml:space="preserve">αι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lang w:val="el-GR"/>
              </w:rPr>
              <m:t>0</m:t>
            </m:r>
          </m:sub>
        </m:sSub>
        <m:r>
          <m:rPr>
            <m:sty m:val="bi"/>
          </m:rPr>
          <w:rPr>
            <w:rFonts w:ascii="Cambria Math" w:hAnsi="Cambria Math"/>
            <w:lang w:val="el-GR"/>
          </w:rPr>
          <m:t>=σταθ</m:t>
        </m:r>
      </m:oMath>
      <w:r>
        <w:rPr>
          <w:lang w:val="el-GR"/>
        </w:rPr>
        <w:t>. Για αυτό το λόγο η αύξηση της θερμοκρασίας είναι ομαλή χωρίς να επηρεάζεται από άλλες διαταραχές.</w:t>
      </w:r>
    </w:p>
    <w:p w:rsidR="00286628" w:rsidRDefault="00286628" w:rsidP="00286628">
      <w:pPr>
        <w:keepNext/>
        <w:jc w:val="center"/>
      </w:pPr>
      <w:r>
        <w:rPr>
          <w:lang w:val="el-GR"/>
        </w:rPr>
        <w:pict>
          <v:shape id="_x0000_i1033" type="#_x0000_t75" style="width:365.85pt;height:274.6pt">
            <v:imagedata r:id="rId15" o:title="2"/>
          </v:shape>
        </w:pict>
      </w:r>
    </w:p>
    <w:p w:rsidR="00CF5870" w:rsidRDefault="00286628" w:rsidP="00286628">
      <w:pPr>
        <w:pStyle w:val="ad"/>
        <w:jc w:val="center"/>
        <w:rPr>
          <w:lang w:val="el-GR"/>
        </w:rPr>
      </w:pPr>
      <w:proofErr w:type="spellStart"/>
      <w:r>
        <w:t>Γράφημα</w:t>
      </w:r>
      <w:proofErr w:type="spellEnd"/>
      <w:r>
        <w:t xml:space="preserve"> </w:t>
      </w:r>
      <w:fldSimple w:instr=" SEQ Γράφημα \* ARABIC ">
        <w:r>
          <w:rPr>
            <w:noProof/>
          </w:rPr>
          <w:t>2</w:t>
        </w:r>
      </w:fldSimple>
    </w:p>
    <w:p w:rsidR="00286628" w:rsidRDefault="00286628" w:rsidP="00286628">
      <w:pPr>
        <w:keepNext/>
        <w:jc w:val="center"/>
      </w:pPr>
      <w:r>
        <w:rPr>
          <w:lang w:val="el-GR"/>
        </w:rPr>
        <w:lastRenderedPageBreak/>
        <w:pict>
          <v:shape id="_x0000_i1032" type="#_x0000_t75" style="width:388.45pt;height:291.35pt">
            <v:imagedata r:id="rId16" o:title="1"/>
          </v:shape>
        </w:pict>
      </w:r>
    </w:p>
    <w:p w:rsidR="006C4218" w:rsidRDefault="00286628" w:rsidP="00286628">
      <w:pPr>
        <w:pStyle w:val="ad"/>
        <w:jc w:val="center"/>
        <w:rPr>
          <w:lang w:val="el-GR"/>
        </w:rPr>
      </w:pPr>
      <w:proofErr w:type="spellStart"/>
      <w:r>
        <w:t>Γράφημα</w:t>
      </w:r>
      <w:proofErr w:type="spellEnd"/>
      <w:r>
        <w:t xml:space="preserve"> </w:t>
      </w:r>
      <w:fldSimple w:instr=" SEQ Γράφημα \* ARABIC ">
        <w:r>
          <w:rPr>
            <w:noProof/>
          </w:rPr>
          <w:t>3</w:t>
        </w:r>
      </w:fldSimple>
    </w:p>
    <w:p w:rsidR="00286628" w:rsidRDefault="006C4218" w:rsidP="00286628">
      <w:pPr>
        <w:keepNext/>
        <w:jc w:val="center"/>
      </w:pPr>
      <w:r>
        <w:rPr>
          <w:noProof/>
        </w:rPr>
        <w:lastRenderedPageBreak/>
        <w:drawing>
          <wp:inline distT="0" distB="0" distL="0" distR="0">
            <wp:extent cx="5363052" cy="4029740"/>
            <wp:effectExtent l="19050" t="0" r="9048" b="0"/>
            <wp:docPr id="86" name="Εικόνα 86" descr="C:\Users\Da\AppData\Local\Microsoft\Windows\INetCache\Content.Wo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Da\AppData\Local\Microsoft\Windows\INetCache\Content.Word\3.jpg"/>
                    <pic:cNvPicPr>
                      <a:picLocks noChangeAspect="1" noChangeArrowheads="1"/>
                    </pic:cNvPicPr>
                  </pic:nvPicPr>
                  <pic:blipFill>
                    <a:blip r:embed="rId17" cstate="print"/>
                    <a:srcRect/>
                    <a:stretch>
                      <a:fillRect/>
                    </a:stretch>
                  </pic:blipFill>
                  <pic:spPr bwMode="auto">
                    <a:xfrm>
                      <a:off x="0" y="0"/>
                      <a:ext cx="5381832" cy="4043851"/>
                    </a:xfrm>
                    <a:prstGeom prst="rect">
                      <a:avLst/>
                    </a:prstGeom>
                    <a:noFill/>
                    <a:ln w="9525">
                      <a:noFill/>
                      <a:miter lim="800000"/>
                      <a:headEnd/>
                      <a:tailEnd/>
                    </a:ln>
                  </pic:spPr>
                </pic:pic>
              </a:graphicData>
            </a:graphic>
          </wp:inline>
        </w:drawing>
      </w:r>
    </w:p>
    <w:p w:rsidR="00CF5870" w:rsidRDefault="00286628" w:rsidP="00286628">
      <w:pPr>
        <w:pStyle w:val="ad"/>
        <w:jc w:val="center"/>
        <w:rPr>
          <w:lang w:val="el-GR"/>
        </w:rPr>
      </w:pPr>
      <w:proofErr w:type="spellStart"/>
      <w:r>
        <w:t>Γράφημα</w:t>
      </w:r>
      <w:proofErr w:type="spellEnd"/>
      <w:r>
        <w:t xml:space="preserve"> </w:t>
      </w:r>
      <w:fldSimple w:instr=" SEQ Γράφημα \* ARABIC ">
        <w:r>
          <w:rPr>
            <w:noProof/>
          </w:rPr>
          <w:t>4</w:t>
        </w:r>
      </w:fldSimple>
    </w:p>
    <w:p w:rsidR="00CF5870" w:rsidRDefault="00CF5870" w:rsidP="00CF5870">
      <w:pPr>
        <w:pStyle w:val="3"/>
        <w:rPr>
          <w:lang w:val="el-GR"/>
        </w:rPr>
      </w:pPr>
      <w:bookmarkStart w:id="16" w:name="_Toc89717867"/>
      <w:r>
        <w:rPr>
          <w:lang w:val="el-GR"/>
        </w:rPr>
        <w:t>Δ2</w:t>
      </w:r>
      <w:bookmarkEnd w:id="16"/>
    </w:p>
    <w:p w:rsidR="00CF5870" w:rsidRDefault="00CF5870" w:rsidP="00CF5870">
      <w:pPr>
        <w:pStyle w:val="ac"/>
        <w:rPr>
          <w:lang w:val="en-US"/>
        </w:rPr>
      </w:pPr>
      <w:r>
        <w:t xml:space="preserve">Σε αυτή την περίπτωση έχουμε μεταβαλλόμενο σήμα εισόδου αλλά και μεταβαλλόμενη διαταραχή Το.  Το σήμα εισόδου ξεκινάει με τιμή ίση με </w:t>
      </w:r>
      <w:r w:rsidRPr="00CF5870">
        <w:rPr>
          <w:b/>
        </w:rPr>
        <w:t xml:space="preserve">70000 </w:t>
      </w:r>
      <w:r w:rsidRPr="00CF5870">
        <w:rPr>
          <w:b/>
          <w:lang w:val="en-US"/>
        </w:rPr>
        <w:t>J</w:t>
      </w:r>
      <w:r w:rsidRPr="00CF5870">
        <w:rPr>
          <w:b/>
        </w:rPr>
        <w:t>/</w:t>
      </w:r>
      <w:r w:rsidRPr="00CF5870">
        <w:rPr>
          <w:b/>
          <w:lang w:val="en-US"/>
        </w:rPr>
        <w:t>s</w:t>
      </w:r>
      <w:r>
        <w:t xml:space="preserve">, στον χρόνο ίσο με </w:t>
      </w:r>
      <w:r w:rsidRPr="00CF5870">
        <w:rPr>
          <w:b/>
        </w:rPr>
        <w:t>2000 s</w:t>
      </w:r>
      <w:r w:rsidRPr="00F87C43">
        <w:t xml:space="preserve"> </w:t>
      </w:r>
      <w:r>
        <w:t xml:space="preserve"> αυξάνεται στις </w:t>
      </w:r>
      <w:r w:rsidRPr="00CF5870">
        <w:rPr>
          <w:b/>
        </w:rPr>
        <w:t>80000</w:t>
      </w:r>
      <w:r w:rsidRPr="00CF5870">
        <w:rPr>
          <w:b/>
          <w:lang w:val="en-US"/>
        </w:rPr>
        <w:t>J</w:t>
      </w:r>
      <w:r w:rsidRPr="00CF5870">
        <w:rPr>
          <w:b/>
        </w:rPr>
        <w:t>/</w:t>
      </w:r>
      <w:r w:rsidRPr="00CF5870">
        <w:rPr>
          <w:b/>
          <w:lang w:val="en-US"/>
        </w:rPr>
        <w:t>s</w:t>
      </w:r>
      <w:r>
        <w:t xml:space="preserve">, στον χρόνο ίσο με </w:t>
      </w:r>
      <w:r w:rsidRPr="00CF5870">
        <w:rPr>
          <w:b/>
        </w:rPr>
        <w:t>5000 s</w:t>
      </w:r>
      <w:r>
        <w:t xml:space="preserve"> αυξάνεται στις </w:t>
      </w:r>
      <w:r w:rsidRPr="00CF5870">
        <w:rPr>
          <w:b/>
        </w:rPr>
        <w:t xml:space="preserve">95000 </w:t>
      </w:r>
      <w:r w:rsidRPr="00CF5870">
        <w:rPr>
          <w:b/>
          <w:lang w:val="en-US"/>
        </w:rPr>
        <w:t>J</w:t>
      </w:r>
      <w:r w:rsidRPr="00CF5870">
        <w:rPr>
          <w:b/>
        </w:rPr>
        <w:t>/</w:t>
      </w:r>
      <w:r w:rsidRPr="00CF5870">
        <w:rPr>
          <w:b/>
          <w:lang w:val="en-US"/>
        </w:rPr>
        <w:t>s</w:t>
      </w:r>
      <w:r w:rsidRPr="00F87C43">
        <w:t xml:space="preserve"> </w:t>
      </w:r>
      <w:r>
        <w:t xml:space="preserve">και στον χρόνο ίσο με </w:t>
      </w:r>
      <w:r w:rsidRPr="00CF5870">
        <w:rPr>
          <w:b/>
        </w:rPr>
        <w:t>7000 s</w:t>
      </w:r>
      <w:r w:rsidRPr="00F87C43">
        <w:t xml:space="preserve"> </w:t>
      </w:r>
      <w:r>
        <w:t xml:space="preserve">μειώνεται στις </w:t>
      </w:r>
      <w:r w:rsidRPr="00CF5870">
        <w:rPr>
          <w:b/>
        </w:rPr>
        <w:t xml:space="preserve">90000 </w:t>
      </w:r>
      <w:r w:rsidRPr="00CF5870">
        <w:rPr>
          <w:b/>
          <w:lang w:val="en-US"/>
        </w:rPr>
        <w:t>J</w:t>
      </w:r>
      <w:r w:rsidRPr="00CF5870">
        <w:rPr>
          <w:b/>
        </w:rPr>
        <w:t xml:space="preserve">/s. </w:t>
      </w:r>
      <w:r>
        <w:t xml:space="preserve">Αντίστοιχα, η θερμοκρασία εισόδου ξεκινάει με τιμή ίση με </w:t>
      </w:r>
      <w:r w:rsidRPr="00CF5870">
        <w:rPr>
          <w:b/>
        </w:rPr>
        <w:t>298 K</w:t>
      </w:r>
      <w:r w:rsidRPr="00F87C43">
        <w:t xml:space="preserve"> </w:t>
      </w:r>
      <w:r>
        <w:t xml:space="preserve">στον χρόνο </w:t>
      </w:r>
      <w:r w:rsidRPr="00CF5870">
        <w:rPr>
          <w:b/>
        </w:rPr>
        <w:t>1000 s</w:t>
      </w:r>
      <w:r w:rsidRPr="00F87C43">
        <w:t xml:space="preserve"> </w:t>
      </w:r>
      <w:r>
        <w:t xml:space="preserve">μειώνεται στα </w:t>
      </w:r>
      <w:r w:rsidRPr="00CF5870">
        <w:rPr>
          <w:b/>
        </w:rPr>
        <w:t>290 K</w:t>
      </w:r>
      <w:r>
        <w:t xml:space="preserve"> και στο χρόνο ίσο με </w:t>
      </w:r>
      <w:r w:rsidRPr="00CF5870">
        <w:rPr>
          <w:b/>
        </w:rPr>
        <w:t>8000 s</w:t>
      </w:r>
      <w:r>
        <w:t xml:space="preserve"> αυξάνεται στα </w:t>
      </w:r>
      <w:r w:rsidRPr="00CF5870">
        <w:rPr>
          <w:b/>
        </w:rPr>
        <w:t>295Κ.</w:t>
      </w:r>
      <w:r>
        <w:t xml:space="preserve"> Οι παραπάνω μεταβολές μπορούν να παρατηρηθούν στο διάγραμμα 2 καθώς τις χρονικές στιγμές που μεταβάλλεται είτε το </w:t>
      </w: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st</m:t>
            </m:r>
          </m:sub>
        </m:sSub>
      </m:oMath>
      <w:r w:rsidRPr="00C85AC4">
        <w:t xml:space="preserve"> </w:t>
      </w:r>
      <w:r>
        <w:t xml:space="preserve">είτε το </w:t>
      </w:r>
      <m:oMath>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0</m:t>
            </m:r>
          </m:sub>
        </m:sSub>
      </m:oMath>
      <w:r w:rsidRPr="00C85AC4">
        <w:t xml:space="preserve"> </w:t>
      </w:r>
      <w:r>
        <w:t>παρουσιάζονται μεταβολές στην κλίση της θερμοκρασίας</w:t>
      </w:r>
      <w:r w:rsidRPr="00C85AC4">
        <w:t xml:space="preserve">. </w:t>
      </w:r>
      <w:r>
        <w:t xml:space="preserve">Τέλος, στην χρονική στιγμή </w:t>
      </w:r>
      <w:r w:rsidRPr="00CF5870">
        <w:rPr>
          <w:b/>
        </w:rPr>
        <w:t xml:space="preserve">7000s </w:t>
      </w:r>
      <w:r>
        <w:t xml:space="preserve">παρατηρείται πτώση της θερμοκρασίας που οφείλεται στην μοναδική μείωση του </w:t>
      </w: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st</m:t>
            </m:r>
          </m:sub>
        </m:sSub>
      </m:oMath>
      <w:r>
        <w:t xml:space="preserve">. </w:t>
      </w:r>
    </w:p>
    <w:p w:rsidR="00CF5870" w:rsidRDefault="00CF5870" w:rsidP="00CF5870">
      <w:pPr>
        <w:pStyle w:val="ac"/>
        <w:rPr>
          <w:lang w:val="en-US"/>
        </w:rPr>
      </w:pPr>
    </w:p>
    <w:p w:rsidR="00286628" w:rsidRDefault="00CF5870" w:rsidP="00286628">
      <w:pPr>
        <w:pStyle w:val="ac"/>
        <w:keepNext/>
        <w:jc w:val="center"/>
      </w:pPr>
      <w:r>
        <w:lastRenderedPageBreak/>
        <w:pict>
          <v:shape id="_x0000_i1034" type="#_x0000_t75" style="width:468pt;height:351.65pt">
            <v:imagedata r:id="rId18" o:title="1"/>
          </v:shape>
        </w:pict>
      </w:r>
    </w:p>
    <w:p w:rsidR="00CF5870" w:rsidRDefault="00286628" w:rsidP="00286628">
      <w:pPr>
        <w:pStyle w:val="ad"/>
        <w:jc w:val="center"/>
      </w:pPr>
      <w:proofErr w:type="spellStart"/>
      <w:r>
        <w:t>Γράφημα</w:t>
      </w:r>
      <w:proofErr w:type="spellEnd"/>
      <w:r>
        <w:t xml:space="preserve"> </w:t>
      </w:r>
      <w:fldSimple w:instr=" SEQ Γράφημα \* ARABIC ">
        <w:r>
          <w:rPr>
            <w:noProof/>
          </w:rPr>
          <w:t>5</w:t>
        </w:r>
      </w:fldSimple>
    </w:p>
    <w:p w:rsidR="00CF5870" w:rsidRDefault="00CF5870" w:rsidP="00CF5870">
      <w:pPr>
        <w:pStyle w:val="ac"/>
        <w:rPr>
          <w:lang w:val="en-US"/>
        </w:rPr>
      </w:pPr>
    </w:p>
    <w:p w:rsidR="00286628" w:rsidRDefault="00CF5870" w:rsidP="00286628">
      <w:pPr>
        <w:pStyle w:val="ac"/>
        <w:keepNext/>
        <w:jc w:val="center"/>
      </w:pPr>
      <w:r>
        <w:rPr>
          <w:lang w:val="en-US"/>
        </w:rPr>
        <w:lastRenderedPageBreak/>
        <w:pict>
          <v:shape id="_x0000_i1035" type="#_x0000_t75" style="width:468pt;height:351.65pt">
            <v:imagedata r:id="rId19" o:title="2"/>
          </v:shape>
        </w:pict>
      </w:r>
    </w:p>
    <w:p w:rsidR="00CF5870" w:rsidRDefault="00286628" w:rsidP="00286628">
      <w:pPr>
        <w:pStyle w:val="ad"/>
        <w:jc w:val="center"/>
      </w:pPr>
      <w:proofErr w:type="spellStart"/>
      <w:r>
        <w:t>Γράφημα</w:t>
      </w:r>
      <w:proofErr w:type="spellEnd"/>
      <w:r>
        <w:t xml:space="preserve"> </w:t>
      </w:r>
      <w:fldSimple w:instr=" SEQ Γράφημα \* ARABIC ">
        <w:r>
          <w:rPr>
            <w:noProof/>
          </w:rPr>
          <w:t>6</w:t>
        </w:r>
      </w:fldSimple>
    </w:p>
    <w:p w:rsidR="00286628" w:rsidRDefault="00CF5870" w:rsidP="00286628">
      <w:pPr>
        <w:pStyle w:val="ac"/>
        <w:keepNext/>
        <w:jc w:val="center"/>
      </w:pPr>
      <w:r>
        <w:rPr>
          <w:lang w:val="en-US"/>
        </w:rPr>
        <w:lastRenderedPageBreak/>
        <w:pict>
          <v:shape id="_x0000_i1036" type="#_x0000_t75" style="width:468pt;height:351.65pt">
            <v:imagedata r:id="rId20" o:title="3"/>
          </v:shape>
        </w:pict>
      </w:r>
    </w:p>
    <w:p w:rsidR="00CF5870" w:rsidRDefault="00286628" w:rsidP="00286628">
      <w:pPr>
        <w:pStyle w:val="ad"/>
        <w:jc w:val="center"/>
      </w:pPr>
      <w:proofErr w:type="spellStart"/>
      <w:r>
        <w:t>Γράφημα</w:t>
      </w:r>
      <w:proofErr w:type="spellEnd"/>
      <w:r>
        <w:t xml:space="preserve"> </w:t>
      </w:r>
      <w:fldSimple w:instr=" SEQ Γράφημα \* ARABIC ">
        <w:r>
          <w:rPr>
            <w:noProof/>
          </w:rPr>
          <w:t>7</w:t>
        </w:r>
      </w:fldSimple>
    </w:p>
    <w:p w:rsidR="00CF5870" w:rsidRDefault="00CF5870" w:rsidP="00CF5870">
      <w:pPr>
        <w:pStyle w:val="3"/>
        <w:rPr>
          <w:lang w:val="el-GR"/>
        </w:rPr>
      </w:pPr>
      <w:bookmarkStart w:id="17" w:name="_Toc89717868"/>
      <w:r>
        <w:rPr>
          <w:lang w:val="el-GR"/>
        </w:rPr>
        <w:t>Δ3</w:t>
      </w:r>
      <w:bookmarkEnd w:id="17"/>
    </w:p>
    <w:p w:rsidR="00286628" w:rsidRDefault="00CF5870" w:rsidP="00CF5870">
      <w:pPr>
        <w:pStyle w:val="ac"/>
        <w:rPr>
          <w:lang w:val="en-US"/>
        </w:rPr>
      </w:pPr>
      <w:r>
        <w:t xml:space="preserve">Σε αυτή την περίπτωση έχουμε σταθερό σήμα εισόδου αλλά και μεταβαλλόμενη διαταραχή Το.  Το σήμα εισόδου ξεκινάει και διατηρείται με τιμή ίση με </w:t>
      </w:r>
      <w:r w:rsidRPr="00CF5870">
        <w:rPr>
          <w:b/>
        </w:rPr>
        <w:t xml:space="preserve">70000 </w:t>
      </w:r>
      <w:r w:rsidRPr="00CF5870">
        <w:rPr>
          <w:b/>
          <w:lang w:val="en-US"/>
        </w:rPr>
        <w:t>J</w:t>
      </w:r>
      <w:r w:rsidRPr="00CF5870">
        <w:rPr>
          <w:b/>
        </w:rPr>
        <w:t>/s</w:t>
      </w:r>
      <w:r w:rsidRPr="00F87C43">
        <w:t xml:space="preserve">. </w:t>
      </w:r>
      <w:r>
        <w:t xml:space="preserve">H θερμοκρασία εισόδου ξεκινάει με τιμή ίση με </w:t>
      </w:r>
      <w:r w:rsidRPr="00CF5870">
        <w:rPr>
          <w:b/>
        </w:rPr>
        <w:t>298 K</w:t>
      </w:r>
      <w:r w:rsidRPr="00F87C43">
        <w:t xml:space="preserve"> </w:t>
      </w:r>
      <w:r>
        <w:t xml:space="preserve">στον χρόνο </w:t>
      </w:r>
      <w:r w:rsidRPr="00CF5870">
        <w:rPr>
          <w:b/>
        </w:rPr>
        <w:t>1000 s</w:t>
      </w:r>
      <w:r w:rsidRPr="00F87C43">
        <w:t xml:space="preserve"> </w:t>
      </w:r>
      <w:r>
        <w:t xml:space="preserve">μειώνεται στα </w:t>
      </w:r>
      <w:r w:rsidRPr="00CF5870">
        <w:rPr>
          <w:b/>
        </w:rPr>
        <w:t>290 K</w:t>
      </w:r>
      <w:r>
        <w:t xml:space="preserve"> και στο χρόνο ίσο με </w:t>
      </w:r>
      <w:r w:rsidRPr="00CF5870">
        <w:rPr>
          <w:b/>
        </w:rPr>
        <w:t>8000 s</w:t>
      </w:r>
      <w:r>
        <w:t xml:space="preserve"> αυξάνεται στα </w:t>
      </w:r>
      <w:r w:rsidRPr="00CF5870">
        <w:rPr>
          <w:b/>
        </w:rPr>
        <w:t>295</w:t>
      </w:r>
      <w:r w:rsidRPr="00286628">
        <w:rPr>
          <w:b/>
        </w:rPr>
        <w:t xml:space="preserve"> </w:t>
      </w:r>
      <w:r w:rsidRPr="00CF5870">
        <w:rPr>
          <w:b/>
        </w:rPr>
        <w:t>Κ</w:t>
      </w:r>
      <w:r w:rsidRPr="00C85AC4">
        <w:t>.</w:t>
      </w:r>
      <w:r>
        <w:t xml:space="preserve"> Οι παραπάνω μεταβολές μπορούν να παρατηρηθούν στο διάγραμμα </w:t>
      </w:r>
      <w:r w:rsidRPr="00C85AC4">
        <w:t>3</w:t>
      </w:r>
      <w:r>
        <w:t xml:space="preserve"> καθώς τις χρονικές στιγμές που μεταβάλλεται το </w:t>
      </w: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oMath>
      <w:r w:rsidRPr="00C85AC4">
        <w:t xml:space="preserve"> </w:t>
      </w:r>
      <w:r>
        <w:t>παρουσιάζονται μεταβολές στην κλίση της θερμοκρασίας</w:t>
      </w:r>
      <w:r w:rsidRPr="00C85AC4">
        <w:t>.</w:t>
      </w:r>
      <w:r>
        <w:t xml:space="preserve"> Την χρονική στιγμή </w:t>
      </w:r>
      <w:r w:rsidRPr="00286628">
        <w:rPr>
          <w:b/>
        </w:rPr>
        <w:t>1000</w:t>
      </w:r>
      <w:r w:rsidR="00286628" w:rsidRPr="00286628">
        <w:rPr>
          <w:b/>
        </w:rPr>
        <w:t xml:space="preserve"> </w:t>
      </w:r>
      <w:r w:rsidRPr="00286628">
        <w:rPr>
          <w:b/>
        </w:rPr>
        <w:t xml:space="preserve">s </w:t>
      </w:r>
      <w:r>
        <w:t xml:space="preserve">λόγο της μείωσης του </w:t>
      </w: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oMath>
      <w:r w:rsidRPr="006E46D6">
        <w:t xml:space="preserve"> </w:t>
      </w:r>
      <w:r>
        <w:t xml:space="preserve">παρατηρείται και μείωση στην κλίση της θερμοκρασίας και την χρονική στιγμή </w:t>
      </w:r>
      <w:r w:rsidRPr="00286628">
        <w:rPr>
          <w:b/>
        </w:rPr>
        <w:t>8000</w:t>
      </w:r>
      <w:r w:rsidR="00286628" w:rsidRPr="00286628">
        <w:rPr>
          <w:b/>
        </w:rPr>
        <w:t xml:space="preserve"> </w:t>
      </w:r>
      <w:r w:rsidR="00286628">
        <w:rPr>
          <w:b/>
          <w:lang w:val="en-US"/>
        </w:rPr>
        <w:t>s</w:t>
      </w:r>
      <w:r w:rsidR="00286628" w:rsidRPr="00286628">
        <w:rPr>
          <w:b/>
        </w:rPr>
        <w:t xml:space="preserve"> </w:t>
      </w:r>
      <w:r>
        <w:t xml:space="preserve">λόγω της αύξησης του </w:t>
      </w:r>
      <m:oMath>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0</m:t>
            </m:r>
          </m:sub>
        </m:sSub>
      </m:oMath>
      <w:r>
        <w:t xml:space="preserve"> παρατηρείται αύξηση της θερμοκρασίας όπως είναι αναμενόμενο.</w:t>
      </w:r>
    </w:p>
    <w:p w:rsidR="00286628" w:rsidRDefault="00286628" w:rsidP="00286628">
      <w:pPr>
        <w:pStyle w:val="ac"/>
        <w:keepNext/>
        <w:jc w:val="center"/>
      </w:pPr>
      <w:r>
        <w:rPr>
          <w:lang w:val="en-US"/>
        </w:rPr>
        <w:lastRenderedPageBreak/>
        <w:pict>
          <v:shape id="_x0000_i1037" type="#_x0000_t75" style="width:468pt;height:351.65pt">
            <v:imagedata r:id="rId21" o:title="1"/>
          </v:shape>
        </w:pict>
      </w:r>
    </w:p>
    <w:p w:rsidR="00286628" w:rsidRDefault="00286628" w:rsidP="00286628">
      <w:pPr>
        <w:pStyle w:val="ad"/>
        <w:jc w:val="center"/>
      </w:pPr>
      <w:proofErr w:type="spellStart"/>
      <w:r>
        <w:t>Γράφημα</w:t>
      </w:r>
      <w:proofErr w:type="spellEnd"/>
      <w:r>
        <w:t xml:space="preserve"> </w:t>
      </w:r>
      <w:fldSimple w:instr=" SEQ Γράφημα \* ARABIC ">
        <w:r>
          <w:rPr>
            <w:noProof/>
          </w:rPr>
          <w:t>8</w:t>
        </w:r>
      </w:fldSimple>
    </w:p>
    <w:p w:rsidR="00286628" w:rsidRDefault="00286628" w:rsidP="00286628">
      <w:pPr>
        <w:pStyle w:val="ac"/>
        <w:keepNext/>
        <w:jc w:val="center"/>
      </w:pPr>
      <w:r>
        <w:rPr>
          <w:lang w:val="en-US"/>
        </w:rPr>
        <w:lastRenderedPageBreak/>
        <w:pict>
          <v:shape id="_x0000_i1038" type="#_x0000_t75" style="width:468pt;height:351.65pt">
            <v:imagedata r:id="rId15" o:title="2"/>
          </v:shape>
        </w:pict>
      </w:r>
    </w:p>
    <w:p w:rsidR="00286628" w:rsidRDefault="00286628" w:rsidP="00286628">
      <w:pPr>
        <w:pStyle w:val="ad"/>
        <w:jc w:val="center"/>
      </w:pPr>
      <w:proofErr w:type="spellStart"/>
      <w:r>
        <w:t>Γράφημα</w:t>
      </w:r>
      <w:proofErr w:type="spellEnd"/>
      <w:r>
        <w:t xml:space="preserve"> </w:t>
      </w:r>
      <w:fldSimple w:instr=" SEQ Γράφημα \* ARABIC ">
        <w:r>
          <w:rPr>
            <w:noProof/>
          </w:rPr>
          <w:t>9</w:t>
        </w:r>
      </w:fldSimple>
    </w:p>
    <w:p w:rsidR="00286628" w:rsidRPr="00286628" w:rsidRDefault="00286628" w:rsidP="00CF5870">
      <w:pPr>
        <w:pStyle w:val="ac"/>
      </w:pPr>
    </w:p>
    <w:p w:rsidR="00286628" w:rsidRDefault="00286628" w:rsidP="00286628">
      <w:pPr>
        <w:pStyle w:val="ac"/>
        <w:keepNext/>
        <w:jc w:val="center"/>
      </w:pPr>
      <w:r>
        <w:rPr>
          <w:lang w:val="en-US"/>
        </w:rPr>
        <w:lastRenderedPageBreak/>
        <w:pict>
          <v:shape id="_x0000_i1039" type="#_x0000_t75" style="width:468pt;height:351.65pt">
            <v:imagedata r:id="rId20" o:title="3"/>
          </v:shape>
        </w:pict>
      </w:r>
    </w:p>
    <w:p w:rsidR="00286628" w:rsidRDefault="00286628" w:rsidP="00286628">
      <w:pPr>
        <w:pStyle w:val="ad"/>
        <w:jc w:val="center"/>
      </w:pPr>
      <w:proofErr w:type="spellStart"/>
      <w:r>
        <w:t>Γράφημα</w:t>
      </w:r>
      <w:proofErr w:type="spellEnd"/>
      <w:r>
        <w:t xml:space="preserve"> </w:t>
      </w:r>
      <w:fldSimple w:instr=" SEQ Γράφημα \* ARABIC ">
        <w:r>
          <w:rPr>
            <w:noProof/>
          </w:rPr>
          <w:t>10</w:t>
        </w:r>
      </w:fldSimple>
    </w:p>
    <w:p w:rsidR="00286628" w:rsidRDefault="00286628" w:rsidP="00286628">
      <w:pPr>
        <w:pStyle w:val="3"/>
        <w:rPr>
          <w:lang w:val="el-GR"/>
        </w:rPr>
      </w:pPr>
      <w:bookmarkStart w:id="18" w:name="_Toc89717869"/>
      <w:r>
        <w:rPr>
          <w:lang w:val="el-GR"/>
        </w:rPr>
        <w:t>Δ4</w:t>
      </w:r>
      <w:bookmarkEnd w:id="18"/>
    </w:p>
    <w:p w:rsidR="00F33497" w:rsidRDefault="00286628" w:rsidP="00286628">
      <w:pPr>
        <w:pStyle w:val="ac"/>
        <w:rPr>
          <w:lang w:val="en-US"/>
        </w:rPr>
      </w:pPr>
      <w:r>
        <w:t xml:space="preserve">Σε αυτή την περίπτωση έχουμε μεταβαλλόμενο σήμα εισόδου αλλά σταθερή διαταραχή Το.  Το σήμα εισόδου ξεκινάει με τιμή ίση με </w:t>
      </w:r>
      <w:r w:rsidRPr="00286628">
        <w:rPr>
          <w:b/>
        </w:rPr>
        <w:t xml:space="preserve">70000 </w:t>
      </w:r>
      <w:r>
        <w:rPr>
          <w:b/>
          <w:lang w:val="en-US"/>
        </w:rPr>
        <w:t>J</w:t>
      </w:r>
      <w:r w:rsidRPr="00286628">
        <w:rPr>
          <w:b/>
        </w:rPr>
        <w:t>/</w:t>
      </w:r>
      <w:r>
        <w:rPr>
          <w:b/>
          <w:lang w:val="en-US"/>
        </w:rPr>
        <w:t>s</w:t>
      </w:r>
      <w:r>
        <w:t xml:space="preserve">, στον χρόνο ίσο με </w:t>
      </w:r>
      <w:r w:rsidRPr="00286628">
        <w:rPr>
          <w:b/>
        </w:rPr>
        <w:t>2000 s</w:t>
      </w:r>
      <w:r w:rsidRPr="00F87C43">
        <w:t xml:space="preserve"> </w:t>
      </w:r>
      <w:r>
        <w:t xml:space="preserve"> αυξάνεται στις </w:t>
      </w:r>
      <w:r w:rsidRPr="00286628">
        <w:rPr>
          <w:b/>
        </w:rPr>
        <w:t xml:space="preserve">80000 </w:t>
      </w:r>
      <w:r w:rsidRPr="00286628">
        <w:rPr>
          <w:b/>
          <w:lang w:val="en-US"/>
        </w:rPr>
        <w:t>J</w:t>
      </w:r>
      <w:r w:rsidRPr="00286628">
        <w:rPr>
          <w:b/>
        </w:rPr>
        <w:t>/</w:t>
      </w:r>
      <w:r w:rsidRPr="00286628">
        <w:rPr>
          <w:b/>
          <w:lang w:val="en-US"/>
        </w:rPr>
        <w:t>s</w:t>
      </w:r>
      <w:r>
        <w:t xml:space="preserve">, στον χρόνο ίσο με </w:t>
      </w:r>
      <w:r w:rsidRPr="00286628">
        <w:rPr>
          <w:b/>
        </w:rPr>
        <w:t>5000 s</w:t>
      </w:r>
      <w:r>
        <w:t xml:space="preserve"> αυξάνεται στις </w:t>
      </w:r>
      <w:r w:rsidRPr="00286628">
        <w:rPr>
          <w:b/>
        </w:rPr>
        <w:t xml:space="preserve">95000 </w:t>
      </w:r>
      <w:r>
        <w:rPr>
          <w:b/>
          <w:lang w:val="en-US"/>
        </w:rPr>
        <w:t>J</w:t>
      </w:r>
      <w:r w:rsidRPr="00286628">
        <w:rPr>
          <w:b/>
        </w:rPr>
        <w:t>/</w:t>
      </w:r>
      <w:r>
        <w:rPr>
          <w:b/>
          <w:lang w:val="en-US"/>
        </w:rPr>
        <w:t>s</w:t>
      </w:r>
      <w:r w:rsidRPr="00F87C43">
        <w:t xml:space="preserve"> </w:t>
      </w:r>
      <w:r>
        <w:t xml:space="preserve">και στον χρόνο ίσο με </w:t>
      </w:r>
      <w:r w:rsidRPr="00286628">
        <w:rPr>
          <w:b/>
        </w:rPr>
        <w:t>7000 s</w:t>
      </w:r>
      <w:r w:rsidRPr="00F87C43">
        <w:t xml:space="preserve"> </w:t>
      </w:r>
      <w:r>
        <w:t xml:space="preserve">μειώνεται στις </w:t>
      </w:r>
      <w:r w:rsidRPr="00286628">
        <w:rPr>
          <w:b/>
        </w:rPr>
        <w:t>90000 j/s</w:t>
      </w:r>
      <w:r w:rsidRPr="00F87C43">
        <w:t xml:space="preserve">. </w:t>
      </w:r>
      <w:r>
        <w:t xml:space="preserve">Οι παραπάνω μεταβολές μπορούν να παρατηρηθούν στο διάγραμμα </w:t>
      </w:r>
      <w:r w:rsidRPr="006E46D6">
        <w:t>4</w:t>
      </w:r>
      <w:r>
        <w:t xml:space="preserve"> καθώς τις χρονικές στιγμές που μεταβάλλεται το</w:t>
      </w: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st</m:t>
            </m:r>
          </m:sub>
        </m:sSub>
      </m:oMath>
      <w:r w:rsidRPr="00286628">
        <w:rPr>
          <w:b/>
        </w:rPr>
        <w:t xml:space="preserve"> </w:t>
      </w:r>
      <w:r>
        <w:t>παρουσιάζονται μεταβολές στην κλίση της θερμοκρασίας</w:t>
      </w:r>
      <w:r w:rsidRPr="00C85AC4">
        <w:t xml:space="preserve">. </w:t>
      </w:r>
      <w:r>
        <w:t xml:space="preserve">Τέλος, στην χρονική στιγμή </w:t>
      </w:r>
      <w:r w:rsidRPr="00286628">
        <w:rPr>
          <w:b/>
        </w:rPr>
        <w:t>7000 s</w:t>
      </w:r>
      <w:r>
        <w:t xml:space="preserve"> παρατηρείται πτώση της θερμοκρασίας που οφείλεται στην μοναδική μείωση του </w:t>
      </w:r>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st</m:t>
            </m:r>
          </m:sub>
        </m:sSub>
      </m:oMath>
      <w:r>
        <w:t>.</w:t>
      </w:r>
    </w:p>
    <w:p w:rsidR="00286628" w:rsidRDefault="00286628" w:rsidP="00286628">
      <w:pPr>
        <w:pStyle w:val="ac"/>
        <w:rPr>
          <w:lang w:val="en-US"/>
        </w:rPr>
      </w:pPr>
    </w:p>
    <w:p w:rsidR="00286628" w:rsidRDefault="00286628" w:rsidP="00286628">
      <w:pPr>
        <w:pStyle w:val="ac"/>
        <w:keepNext/>
        <w:jc w:val="center"/>
      </w:pPr>
      <w:r>
        <w:rPr>
          <w:lang w:val="en-US"/>
        </w:rPr>
        <w:lastRenderedPageBreak/>
        <w:pict>
          <v:shape id="_x0000_i1040" type="#_x0000_t75" style="width:468pt;height:351.65pt">
            <v:imagedata r:id="rId22" o:title="1"/>
          </v:shape>
        </w:pict>
      </w:r>
    </w:p>
    <w:p w:rsidR="00286628" w:rsidRPr="00286628" w:rsidRDefault="00286628" w:rsidP="00286628">
      <w:pPr>
        <w:pStyle w:val="ad"/>
        <w:jc w:val="center"/>
      </w:pPr>
      <w:proofErr w:type="spellStart"/>
      <w:r>
        <w:t>Γράφημα</w:t>
      </w:r>
      <w:proofErr w:type="spellEnd"/>
      <w:r>
        <w:t xml:space="preserve"> </w:t>
      </w:r>
      <w:fldSimple w:instr=" SEQ Γράφημα \* ARABIC ">
        <w:r>
          <w:rPr>
            <w:noProof/>
          </w:rPr>
          <w:t>11</w:t>
        </w:r>
      </w:fldSimple>
    </w:p>
    <w:p w:rsidR="00286628" w:rsidRPr="00286628" w:rsidRDefault="00286628" w:rsidP="00286628">
      <w:pPr>
        <w:pStyle w:val="ac"/>
      </w:pPr>
    </w:p>
    <w:p w:rsidR="00286628" w:rsidRDefault="00286628" w:rsidP="00286628">
      <w:pPr>
        <w:pStyle w:val="3"/>
        <w:jc w:val="center"/>
      </w:pPr>
      <w:r>
        <w:lastRenderedPageBreak/>
        <w:pict>
          <v:shape id="_x0000_i1041" type="#_x0000_t75" style="width:468pt;height:351.65pt">
            <v:imagedata r:id="rId23" o:title="2"/>
          </v:shape>
        </w:pict>
      </w:r>
    </w:p>
    <w:p w:rsidR="00286628" w:rsidRDefault="00286628" w:rsidP="00286628">
      <w:pPr>
        <w:pStyle w:val="ad"/>
        <w:jc w:val="center"/>
      </w:pPr>
      <w:proofErr w:type="spellStart"/>
      <w:r>
        <w:t>Γράφημα</w:t>
      </w:r>
      <w:proofErr w:type="spellEnd"/>
      <w:r>
        <w:t xml:space="preserve"> </w:t>
      </w:r>
      <w:fldSimple w:instr=" SEQ Γράφημα \* ARABIC ">
        <w:r>
          <w:rPr>
            <w:noProof/>
          </w:rPr>
          <w:t>12</w:t>
        </w:r>
      </w:fldSimple>
    </w:p>
    <w:p w:rsidR="00286628" w:rsidRDefault="00286628" w:rsidP="00286628">
      <w:pPr>
        <w:pStyle w:val="3"/>
        <w:jc w:val="center"/>
      </w:pPr>
      <w:r>
        <w:lastRenderedPageBreak/>
        <w:pict>
          <v:shape id="_x0000_i1042" type="#_x0000_t75" style="width:468pt;height:351.65pt">
            <v:imagedata r:id="rId24" o:title="3"/>
          </v:shape>
        </w:pict>
      </w:r>
    </w:p>
    <w:p w:rsidR="00286628" w:rsidRDefault="00286628" w:rsidP="00286628">
      <w:pPr>
        <w:pStyle w:val="ad"/>
        <w:jc w:val="center"/>
      </w:pPr>
      <w:proofErr w:type="spellStart"/>
      <w:r>
        <w:t>Γράφημα</w:t>
      </w:r>
      <w:proofErr w:type="spellEnd"/>
      <w:r>
        <w:t xml:space="preserve"> </w:t>
      </w:r>
      <w:fldSimple w:instr=" SEQ Γράφημα \* ARABIC ">
        <w:r>
          <w:rPr>
            <w:noProof/>
          </w:rPr>
          <w:t>13</w:t>
        </w:r>
      </w:fldSimple>
    </w:p>
    <w:p w:rsidR="00286628" w:rsidRPr="00286628" w:rsidRDefault="00286628" w:rsidP="00286628"/>
    <w:p w:rsidR="0053268C" w:rsidRPr="0053268C" w:rsidRDefault="006E46D6" w:rsidP="0074187F">
      <w:pPr>
        <w:pStyle w:val="1"/>
        <w:rPr>
          <w:lang w:val="el-GR"/>
        </w:rPr>
      </w:pPr>
      <w:bookmarkStart w:id="19" w:name="_Toc89717870"/>
      <w:r>
        <w:rPr>
          <w:lang w:val="el-GR"/>
        </w:rPr>
        <w:t>Ερώτημα Ε</w:t>
      </w:r>
      <w:bookmarkEnd w:id="19"/>
    </w:p>
    <w:p w:rsidR="0074187F" w:rsidRPr="0074187F" w:rsidRDefault="006E46D6" w:rsidP="0074187F">
      <w:pPr>
        <w:jc w:val="center"/>
        <w:rPr>
          <w:lang w:val="el-GR"/>
        </w:rPr>
      </w:pPr>
      <w:r>
        <w:rPr>
          <w:lang w:val="el-GR"/>
        </w:rPr>
        <w:t>Το δομικό διάγραμμα ανοιχτού βρόχου</w:t>
      </w:r>
      <w:r w:rsidR="0074187F">
        <w:rPr>
          <w:lang w:val="el-GR"/>
        </w:rPr>
        <w:t>:</w:t>
      </w:r>
      <w:r>
        <w:rPr>
          <w:lang w:val="el-GR"/>
        </w:rPr>
        <w:t xml:space="preserve"> </w:t>
      </w:r>
      <w:r w:rsidR="0074187F">
        <w:rPr>
          <w:noProof/>
        </w:rPr>
        <w:pict>
          <v:shape id="_x0000_i1026" type="#_x0000_t75" style="width:333.2pt;height:180.85pt">
            <v:imagedata r:id="rId25" o:title="Τ(s)"/>
          </v:shape>
        </w:pict>
      </w:r>
    </w:p>
    <w:p w:rsidR="006E46D6" w:rsidRPr="0074187F" w:rsidRDefault="0074187F" w:rsidP="0074187F">
      <w:pPr>
        <w:pStyle w:val="ad"/>
        <w:jc w:val="center"/>
        <w:rPr>
          <w:noProof/>
          <w:lang w:val="el-GR"/>
        </w:rPr>
      </w:pPr>
      <w:r w:rsidRPr="0074187F">
        <w:rPr>
          <w:lang w:val="el-GR"/>
        </w:rPr>
        <w:lastRenderedPageBreak/>
        <w:t xml:space="preserve">Σχήμα </w:t>
      </w:r>
      <w:r>
        <w:fldChar w:fldCharType="begin"/>
      </w:r>
      <w:r w:rsidRPr="0074187F">
        <w:rPr>
          <w:lang w:val="el-GR"/>
        </w:rPr>
        <w:instrText xml:space="preserve"> </w:instrText>
      </w:r>
      <w:r>
        <w:instrText>SEQ</w:instrText>
      </w:r>
      <w:r w:rsidRPr="0074187F">
        <w:rPr>
          <w:lang w:val="el-GR"/>
        </w:rPr>
        <w:instrText xml:space="preserve"> Σχήμα \* </w:instrText>
      </w:r>
      <w:r>
        <w:instrText>ARABIC</w:instrText>
      </w:r>
      <w:r w:rsidRPr="0074187F">
        <w:rPr>
          <w:lang w:val="el-GR"/>
        </w:rPr>
        <w:instrText xml:space="preserve"> </w:instrText>
      </w:r>
      <w:r>
        <w:fldChar w:fldCharType="separate"/>
      </w:r>
      <w:r w:rsidRPr="0074187F">
        <w:rPr>
          <w:noProof/>
          <w:lang w:val="el-GR"/>
        </w:rPr>
        <w:t>1</w:t>
      </w:r>
      <w:r>
        <w:fldChar w:fldCharType="end"/>
      </w:r>
    </w:p>
    <w:p w:rsidR="006E46D6" w:rsidRDefault="006E46D6" w:rsidP="006E46D6">
      <w:pPr>
        <w:jc w:val="center"/>
        <w:rPr>
          <w:noProof/>
          <w:lang w:val="el-GR"/>
        </w:rPr>
      </w:pPr>
      <w:r>
        <w:rPr>
          <w:noProof/>
          <w:lang w:val="el-GR"/>
        </w:rPr>
        <w:t>Δομικό διάγραμμα κλειστού βρόγχου</w:t>
      </w:r>
      <w:r w:rsidR="0074187F">
        <w:rPr>
          <w:noProof/>
          <w:lang w:val="el-GR"/>
        </w:rPr>
        <w:t>:</w:t>
      </w:r>
      <w:r>
        <w:rPr>
          <w:noProof/>
          <w:lang w:val="el-GR"/>
        </w:rPr>
        <w:t xml:space="preserve"> </w:t>
      </w:r>
    </w:p>
    <w:p w:rsidR="0074187F" w:rsidRDefault="00255372" w:rsidP="0074187F">
      <w:pPr>
        <w:keepNext/>
        <w:jc w:val="center"/>
      </w:pPr>
      <w:r w:rsidRPr="00991D9B">
        <w:rPr>
          <w:lang w:val="el-GR"/>
        </w:rPr>
        <w:pict>
          <v:shape id="_x0000_i1027" type="#_x0000_t75" style="width:468pt;height:175pt">
            <v:imagedata r:id="rId26" o:title="Κλειστού Βρόχου φιναλ"/>
          </v:shape>
        </w:pict>
      </w:r>
    </w:p>
    <w:p w:rsidR="006E46D6" w:rsidRDefault="0074187F" w:rsidP="0074187F">
      <w:pPr>
        <w:pStyle w:val="ad"/>
        <w:jc w:val="center"/>
        <w:rPr>
          <w:lang w:val="el-GR"/>
        </w:rPr>
      </w:pPr>
      <w:r w:rsidRPr="0074187F">
        <w:rPr>
          <w:lang w:val="el-GR"/>
        </w:rPr>
        <w:t xml:space="preserve">Σχήμα </w:t>
      </w:r>
      <w:r>
        <w:fldChar w:fldCharType="begin"/>
      </w:r>
      <w:r w:rsidRPr="0074187F">
        <w:rPr>
          <w:lang w:val="el-GR"/>
        </w:rPr>
        <w:instrText xml:space="preserve"> </w:instrText>
      </w:r>
      <w:r>
        <w:instrText>SEQ</w:instrText>
      </w:r>
      <w:r w:rsidRPr="0074187F">
        <w:rPr>
          <w:lang w:val="el-GR"/>
        </w:rPr>
        <w:instrText xml:space="preserve"> Σχήμα \* </w:instrText>
      </w:r>
      <w:r>
        <w:instrText>ARABIC</w:instrText>
      </w:r>
      <w:r w:rsidRPr="0074187F">
        <w:rPr>
          <w:lang w:val="el-GR"/>
        </w:rPr>
        <w:instrText xml:space="preserve"> </w:instrText>
      </w:r>
      <w:r>
        <w:fldChar w:fldCharType="separate"/>
      </w:r>
      <w:r w:rsidRPr="0074187F">
        <w:rPr>
          <w:noProof/>
          <w:lang w:val="el-GR"/>
        </w:rPr>
        <w:t>2</w:t>
      </w:r>
      <w:r>
        <w:fldChar w:fldCharType="end"/>
      </w:r>
    </w:p>
    <w:p w:rsidR="0053268C" w:rsidRDefault="0053268C" w:rsidP="0053268C">
      <w:pPr>
        <w:jc w:val="center"/>
        <w:rPr>
          <w:lang w:val="el-GR"/>
        </w:rPr>
      </w:pPr>
    </w:p>
    <w:p w:rsidR="0053268C" w:rsidRPr="00A12537" w:rsidRDefault="0053268C" w:rsidP="0053268C">
      <w:pPr>
        <w:rPr>
          <w:lang w:val="el-GR"/>
        </w:rPr>
      </w:pPr>
      <w:r>
        <w:rPr>
          <w:lang w:val="el-GR"/>
        </w:rPr>
        <w:t xml:space="preserve">Δομικό διάγραμμα κλειστού βρόχου όπου </w:t>
      </w:r>
      <m:oMath>
        <m:sSub>
          <m:sSubPr>
            <m:ctrlPr>
              <w:rPr>
                <w:rFonts w:ascii="Cambria Math" w:hAnsi="Cambria Math"/>
                <w:b/>
                <w:i/>
                <w:lang w:val="el-GR"/>
              </w:rPr>
            </m:ctrlPr>
          </m:sSubPr>
          <m:e>
            <m:r>
              <m:rPr>
                <m:sty m:val="bi"/>
              </m:rPr>
              <w:rPr>
                <w:rFonts w:ascii="Cambria Math" w:hAnsi="Cambria Math"/>
                <w:lang w:val="el-GR"/>
              </w:rPr>
              <m:t>G</m:t>
            </m:r>
          </m:e>
          <m:sub>
            <m:r>
              <m:rPr>
                <m:sty m:val="bi"/>
              </m:rPr>
              <w:rPr>
                <w:rFonts w:ascii="Cambria Math" w:hAnsi="Cambria Math"/>
                <w:lang w:val="el-GR"/>
              </w:rPr>
              <m:t>p</m:t>
            </m:r>
          </m:sub>
        </m:sSub>
        <m:d>
          <m:dPr>
            <m:ctrlPr>
              <w:rPr>
                <w:rFonts w:ascii="Cambria Math" w:hAnsi="Cambria Math"/>
                <w:b/>
                <w:i/>
                <w:lang w:val="el-GR"/>
              </w:rPr>
            </m:ctrlPr>
          </m:dPr>
          <m:e>
            <m:r>
              <m:rPr>
                <m:sty m:val="bi"/>
              </m:rPr>
              <w:rPr>
                <w:rFonts w:ascii="Cambria Math" w:hAnsi="Cambria Math"/>
                <w:lang w:val="el-GR"/>
              </w:rPr>
              <m:t>s</m:t>
            </m:r>
          </m:e>
        </m:d>
      </m:oMath>
      <w:r>
        <w:rPr>
          <w:lang w:val="el-GR"/>
        </w:rPr>
        <w:t xml:space="preserve"> περιγράφει την διεργασία, </w:t>
      </w:r>
      <m:oMath>
        <m:sSub>
          <m:sSubPr>
            <m:ctrlPr>
              <w:rPr>
                <w:rFonts w:ascii="Cambria Math" w:hAnsi="Cambria Math"/>
                <w:b/>
                <w:i/>
                <w:lang w:val="el-GR"/>
              </w:rPr>
            </m:ctrlPr>
          </m:sSubPr>
          <m:e>
            <m:r>
              <m:rPr>
                <m:sty m:val="bi"/>
              </m:rPr>
              <w:rPr>
                <w:rFonts w:ascii="Cambria Math" w:hAnsi="Cambria Math"/>
                <w:lang w:val="el-GR"/>
              </w:rPr>
              <m:t>G</m:t>
            </m:r>
          </m:e>
          <m:sub>
            <m:r>
              <m:rPr>
                <m:sty m:val="bi"/>
              </m:rPr>
              <w:rPr>
                <w:rFonts w:ascii="Cambria Math" w:hAnsi="Cambria Math"/>
                <w:lang w:val="el-GR"/>
              </w:rPr>
              <m:t>d</m:t>
            </m:r>
          </m:sub>
        </m:sSub>
        <m:r>
          <m:rPr>
            <m:sty m:val="bi"/>
          </m:rPr>
          <w:rPr>
            <w:rFonts w:ascii="Cambria Math" w:hAnsi="Cambria Math"/>
            <w:lang w:val="el-GR"/>
          </w:rPr>
          <m:t>(s)</m:t>
        </m:r>
      </m:oMath>
      <w:r w:rsidR="0074187F">
        <w:rPr>
          <w:lang w:val="el-GR"/>
        </w:rPr>
        <w:t xml:space="preserve"> </w:t>
      </w:r>
      <w:r>
        <w:rPr>
          <w:lang w:val="el-GR"/>
        </w:rPr>
        <w:t xml:space="preserve">περιγράφει την διαταραχή. Το </w:t>
      </w:r>
      <m:oMath>
        <m:sSub>
          <m:sSubPr>
            <m:ctrlPr>
              <w:rPr>
                <w:rFonts w:ascii="Cambria Math" w:hAnsi="Cambria Math"/>
                <w:b/>
                <w:i/>
                <w:lang w:val="el-GR"/>
              </w:rPr>
            </m:ctrlPr>
          </m:sSubPr>
          <m:e>
            <m:r>
              <m:rPr>
                <m:sty m:val="bi"/>
              </m:rPr>
              <w:rPr>
                <w:rFonts w:ascii="Cambria Math" w:hAnsi="Cambria Math"/>
                <w:lang w:val="el-GR"/>
              </w:rPr>
              <m:t>G</m:t>
            </m:r>
          </m:e>
          <m:sub>
            <m:r>
              <m:rPr>
                <m:sty m:val="bi"/>
              </m:rPr>
              <w:rPr>
                <w:rFonts w:ascii="Cambria Math" w:hAnsi="Cambria Math"/>
                <w:lang w:val="el-GR"/>
              </w:rPr>
              <m:t>m</m:t>
            </m:r>
          </m:sub>
        </m:sSub>
        <m:d>
          <m:dPr>
            <m:ctrlPr>
              <w:rPr>
                <w:rFonts w:ascii="Cambria Math" w:hAnsi="Cambria Math"/>
                <w:b/>
                <w:i/>
                <w:lang w:val="el-GR"/>
              </w:rPr>
            </m:ctrlPr>
          </m:dPr>
          <m:e>
            <m:r>
              <m:rPr>
                <m:sty m:val="bi"/>
              </m:rPr>
              <w:rPr>
                <w:rFonts w:ascii="Cambria Math" w:hAnsi="Cambria Math"/>
                <w:lang w:val="el-GR"/>
              </w:rPr>
              <m:t>s</m:t>
            </m:r>
          </m:e>
        </m:d>
      </m:oMath>
      <w:r>
        <w:rPr>
          <w:lang w:val="el-GR"/>
        </w:rPr>
        <w:t xml:space="preserve"> αποτελεί το μετρητικό μας στοιχείο, το </w:t>
      </w:r>
      <m:oMath>
        <m:r>
          <m:rPr>
            <m:sty m:val="bi"/>
          </m:rPr>
          <w:rPr>
            <w:rFonts w:ascii="Cambria Math" w:hAnsi="Cambria Math"/>
            <w:lang w:val="el-GR"/>
          </w:rPr>
          <m:t>E</m:t>
        </m:r>
        <m:d>
          <m:dPr>
            <m:ctrlPr>
              <w:rPr>
                <w:rFonts w:ascii="Cambria Math" w:hAnsi="Cambria Math"/>
                <w:b/>
                <w:i/>
                <w:lang w:val="el-GR"/>
              </w:rPr>
            </m:ctrlPr>
          </m:dPr>
          <m:e>
            <m:r>
              <m:rPr>
                <m:sty m:val="bi"/>
              </m:rPr>
              <w:rPr>
                <w:rFonts w:ascii="Cambria Math" w:hAnsi="Cambria Math"/>
                <w:lang w:val="el-GR"/>
              </w:rPr>
              <m:t>s</m:t>
            </m:r>
          </m:e>
        </m:d>
      </m:oMath>
      <w:r w:rsidR="0074187F">
        <w:rPr>
          <w:lang w:val="el-GR"/>
        </w:rPr>
        <w:t xml:space="preserve"> </w:t>
      </w:r>
      <w:r w:rsidR="00A12537">
        <w:rPr>
          <w:lang w:val="el-GR"/>
        </w:rPr>
        <w:t xml:space="preserve">αποτελεί το σημείο σύγκρισης, το </w:t>
      </w:r>
      <m:oMath>
        <m:sSub>
          <m:sSubPr>
            <m:ctrlPr>
              <w:rPr>
                <w:rFonts w:ascii="Cambria Math" w:hAnsi="Cambria Math"/>
                <w:b/>
                <w:i/>
                <w:lang w:val="el-GR"/>
              </w:rPr>
            </m:ctrlPr>
          </m:sSubPr>
          <m:e>
            <m:r>
              <m:rPr>
                <m:sty m:val="bi"/>
              </m:rPr>
              <w:rPr>
                <w:rFonts w:ascii="Cambria Math" w:hAnsi="Cambria Math"/>
                <w:lang w:val="el-GR"/>
              </w:rPr>
              <m:t>G</m:t>
            </m:r>
          </m:e>
          <m:sub>
            <m:r>
              <m:rPr>
                <m:sty m:val="bi"/>
              </m:rPr>
              <w:rPr>
                <w:rFonts w:ascii="Cambria Math" w:hAnsi="Cambria Math"/>
                <w:lang w:val="el-GR"/>
              </w:rPr>
              <m:t>s</m:t>
            </m:r>
          </m:sub>
        </m:sSub>
        <m:d>
          <m:dPr>
            <m:ctrlPr>
              <w:rPr>
                <w:rFonts w:ascii="Cambria Math" w:hAnsi="Cambria Math"/>
                <w:b/>
                <w:i/>
                <w:lang w:val="el-GR"/>
              </w:rPr>
            </m:ctrlPr>
          </m:dPr>
          <m:e>
            <m:r>
              <m:rPr>
                <m:sty m:val="bi"/>
              </m:rPr>
              <w:rPr>
                <w:rFonts w:ascii="Cambria Math" w:hAnsi="Cambria Math"/>
                <w:lang w:val="el-GR"/>
              </w:rPr>
              <m:t>s</m:t>
            </m:r>
          </m:e>
        </m:d>
      </m:oMath>
      <w:r w:rsidR="00A12537" w:rsidRPr="00A12537">
        <w:rPr>
          <w:lang w:val="el-GR"/>
        </w:rPr>
        <w:t xml:space="preserve"> </w:t>
      </w:r>
      <w:r w:rsidR="00A12537">
        <w:rPr>
          <w:lang w:val="el-GR"/>
        </w:rPr>
        <w:t xml:space="preserve">αποτελεί τον ελεγκτή μας, το </w:t>
      </w:r>
      <m:oMath>
        <m:sSub>
          <m:sSubPr>
            <m:ctrlPr>
              <w:rPr>
                <w:rFonts w:ascii="Cambria Math" w:hAnsi="Cambria Math"/>
                <w:b/>
                <w:i/>
                <w:lang w:val="el-GR"/>
              </w:rPr>
            </m:ctrlPr>
          </m:sSubPr>
          <m:e>
            <m:r>
              <m:rPr>
                <m:sty m:val="bi"/>
              </m:rPr>
              <w:rPr>
                <w:rFonts w:ascii="Cambria Math" w:hAnsi="Cambria Math"/>
                <w:lang w:val="el-GR"/>
              </w:rPr>
              <m:t>G</m:t>
            </m:r>
          </m:e>
          <m:sub>
            <m:r>
              <m:rPr>
                <m:sty m:val="bi"/>
              </m:rPr>
              <w:rPr>
                <w:rFonts w:ascii="Cambria Math" w:hAnsi="Cambria Math"/>
                <w:lang w:val="el-GR"/>
              </w:rPr>
              <m:t>v</m:t>
            </m:r>
          </m:sub>
        </m:sSub>
        <m:d>
          <m:dPr>
            <m:ctrlPr>
              <w:rPr>
                <w:rFonts w:ascii="Cambria Math" w:hAnsi="Cambria Math"/>
                <w:b/>
                <w:i/>
                <w:lang w:val="el-GR"/>
              </w:rPr>
            </m:ctrlPr>
          </m:dPr>
          <m:e>
            <m:r>
              <m:rPr>
                <m:sty m:val="bi"/>
              </m:rPr>
              <w:rPr>
                <w:rFonts w:ascii="Cambria Math" w:hAnsi="Cambria Math"/>
                <w:lang w:val="el-GR"/>
              </w:rPr>
              <m:t>s</m:t>
            </m:r>
          </m:e>
        </m:d>
      </m:oMath>
      <w:r w:rsidR="0074187F">
        <w:rPr>
          <w:lang w:val="el-GR"/>
        </w:rPr>
        <w:t xml:space="preserve"> </w:t>
      </w:r>
      <w:r w:rsidR="00A12537">
        <w:rPr>
          <w:lang w:val="el-GR"/>
        </w:rPr>
        <w:t xml:space="preserve">είναι το τελικό στοιχείο ενεργοποίησης. </w:t>
      </w:r>
      <m:oMath>
        <m:r>
          <m:rPr>
            <m:sty m:val="bi"/>
          </m:rPr>
          <w:rPr>
            <w:rFonts w:ascii="Cambria Math" w:hAnsi="Cambria Math"/>
            <w:lang w:val="el-GR"/>
          </w:rPr>
          <m:t>Y</m:t>
        </m:r>
        <m:d>
          <m:dPr>
            <m:ctrlPr>
              <w:rPr>
                <w:rFonts w:ascii="Cambria Math" w:hAnsi="Cambria Math"/>
                <w:b/>
                <w:i/>
                <w:lang w:val="el-GR"/>
              </w:rPr>
            </m:ctrlPr>
          </m:dPr>
          <m:e>
            <m:r>
              <m:rPr>
                <m:sty m:val="bi"/>
              </m:rPr>
              <w:rPr>
                <w:rFonts w:ascii="Cambria Math" w:hAnsi="Cambria Math"/>
                <w:lang w:val="el-GR"/>
              </w:rPr>
              <m:t>s</m:t>
            </m:r>
          </m:e>
        </m:d>
      </m:oMath>
      <w:r w:rsidR="0074187F">
        <w:rPr>
          <w:lang w:val="el-GR"/>
        </w:rPr>
        <w:t xml:space="preserve"> </w:t>
      </w:r>
      <w:r w:rsidR="00A12537">
        <w:rPr>
          <w:lang w:val="el-GR"/>
        </w:rPr>
        <w:t xml:space="preserve">είναι η μεταβλητή εξόδου. </w:t>
      </w:r>
      <m:oMath>
        <m:sSub>
          <m:sSubPr>
            <m:ctrlPr>
              <w:rPr>
                <w:rFonts w:ascii="Cambria Math" w:hAnsi="Cambria Math"/>
                <w:b/>
                <w:i/>
                <w:lang w:val="el-GR"/>
              </w:rPr>
            </m:ctrlPr>
          </m:sSubPr>
          <m:e>
            <m:r>
              <m:rPr>
                <m:sty m:val="bi"/>
              </m:rPr>
              <w:rPr>
                <w:rFonts w:ascii="Cambria Math" w:hAnsi="Cambria Math"/>
                <w:lang w:val="el-GR"/>
              </w:rPr>
              <m:t>Y</m:t>
            </m:r>
          </m:e>
          <m:sub>
            <m:r>
              <m:rPr>
                <m:sty m:val="bi"/>
              </m:rPr>
              <w:rPr>
                <w:rFonts w:ascii="Cambria Math" w:hAnsi="Cambria Math"/>
                <w:lang w:val="el-GR"/>
              </w:rPr>
              <m:t>sp</m:t>
            </m:r>
          </m:sub>
        </m:sSub>
        <m:d>
          <m:dPr>
            <m:ctrlPr>
              <w:rPr>
                <w:rFonts w:ascii="Cambria Math" w:hAnsi="Cambria Math"/>
                <w:b/>
                <w:i/>
                <w:lang w:val="el-GR"/>
              </w:rPr>
            </m:ctrlPr>
          </m:dPr>
          <m:e>
            <m:r>
              <m:rPr>
                <m:sty m:val="bi"/>
              </m:rPr>
              <w:rPr>
                <w:rFonts w:ascii="Cambria Math" w:hAnsi="Cambria Math"/>
                <w:lang w:val="el-GR"/>
              </w:rPr>
              <m:t>s</m:t>
            </m:r>
          </m:e>
        </m:d>
      </m:oMath>
      <w:r w:rsidR="0074187F">
        <w:rPr>
          <w:lang w:val="el-GR"/>
        </w:rPr>
        <w:t xml:space="preserve"> </w:t>
      </w:r>
      <w:r w:rsidR="00A12537">
        <w:rPr>
          <w:lang w:val="el-GR"/>
        </w:rPr>
        <w:t xml:space="preserve">μεταβλητή επιθυμητής τιμής. </w:t>
      </w:r>
    </w:p>
    <w:sectPr w:rsidR="0053268C" w:rsidRPr="00A12537" w:rsidSect="00CC69FD">
      <w:headerReference w:type="default" r:id="rId27"/>
      <w:footerReference w:type="default" r:id="rId28"/>
      <w:headerReference w:type="first" r:id="rId29"/>
      <w:pgSz w:w="12240" w:h="15840"/>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C66" w:rsidRDefault="00882C66" w:rsidP="003752D2">
      <w:pPr>
        <w:spacing w:after="0" w:line="240" w:lineRule="auto"/>
      </w:pPr>
      <w:r>
        <w:separator/>
      </w:r>
    </w:p>
  </w:endnote>
  <w:endnote w:type="continuationSeparator" w:id="0">
    <w:p w:rsidR="00882C66" w:rsidRDefault="00882C66" w:rsidP="00375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375768"/>
      <w:docPartObj>
        <w:docPartGallery w:val="Page Numbers (Bottom of Page)"/>
        <w:docPartUnique/>
      </w:docPartObj>
    </w:sdtPr>
    <w:sdtContent>
      <w:p w:rsidR="00CF40E7" w:rsidRDefault="00CF40E7">
        <w:pPr>
          <w:pStyle w:val="a7"/>
          <w:jc w:val="center"/>
        </w:pPr>
        <w:fldSimple w:instr=" PAGE   \* MERGEFORMAT ">
          <w:r w:rsidR="00825D57">
            <w:rPr>
              <w:noProof/>
            </w:rPr>
            <w:t>1</w:t>
          </w:r>
        </w:fldSimple>
      </w:p>
    </w:sdtContent>
  </w:sdt>
  <w:p w:rsidR="00CF40E7" w:rsidRDefault="00CF40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C66" w:rsidRDefault="00882C66" w:rsidP="003752D2">
      <w:pPr>
        <w:spacing w:after="0" w:line="240" w:lineRule="auto"/>
      </w:pPr>
      <w:r>
        <w:separator/>
      </w:r>
    </w:p>
  </w:footnote>
  <w:footnote w:type="continuationSeparator" w:id="0">
    <w:p w:rsidR="00882C66" w:rsidRDefault="00882C66" w:rsidP="003752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0E7" w:rsidRPr="00CC69FD" w:rsidRDefault="00CF40E7">
    <w:pPr>
      <w:pStyle w:val="a6"/>
      <w:rPr>
        <w:lang w:val="el-GR"/>
      </w:rPr>
    </w:pPr>
    <w:r>
      <w:rPr>
        <w:lang w:val="el-GR"/>
      </w:rPr>
      <w:t>Συστήματα Ελέγχου 1, Εργαστήριο</w:t>
    </w:r>
  </w:p>
  <w:p w:rsidR="00CF40E7" w:rsidRDefault="00CF40E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0E7" w:rsidRDefault="00CF40E7">
    <w:pPr>
      <w:pStyle w:val="a6"/>
    </w:pPr>
    <w:r>
      <w:rPr>
        <w:lang w:val="el-GR"/>
      </w:rPr>
      <w:t>Άσκηση 1</w:t>
    </w:r>
  </w:p>
  <w:p w:rsidR="00CF40E7" w:rsidRDefault="00CF40E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752D2"/>
    <w:rsid w:val="0006463F"/>
    <w:rsid w:val="000F07A0"/>
    <w:rsid w:val="001405FA"/>
    <w:rsid w:val="001932B0"/>
    <w:rsid w:val="00233043"/>
    <w:rsid w:val="00255372"/>
    <w:rsid w:val="00286628"/>
    <w:rsid w:val="002D27AC"/>
    <w:rsid w:val="002E323D"/>
    <w:rsid w:val="002F5CCD"/>
    <w:rsid w:val="00321B0B"/>
    <w:rsid w:val="00321D3E"/>
    <w:rsid w:val="00367DA5"/>
    <w:rsid w:val="003752D2"/>
    <w:rsid w:val="003C4F05"/>
    <w:rsid w:val="00427DA6"/>
    <w:rsid w:val="00445C39"/>
    <w:rsid w:val="004558EB"/>
    <w:rsid w:val="0049252E"/>
    <w:rsid w:val="0053268C"/>
    <w:rsid w:val="005336D1"/>
    <w:rsid w:val="005E4FB5"/>
    <w:rsid w:val="005F4FA2"/>
    <w:rsid w:val="00626E10"/>
    <w:rsid w:val="006C4218"/>
    <w:rsid w:val="006E46D6"/>
    <w:rsid w:val="006F7093"/>
    <w:rsid w:val="00700E6C"/>
    <w:rsid w:val="0074187F"/>
    <w:rsid w:val="00825D57"/>
    <w:rsid w:val="00867635"/>
    <w:rsid w:val="00882C66"/>
    <w:rsid w:val="008D1095"/>
    <w:rsid w:val="00956F5A"/>
    <w:rsid w:val="009749CC"/>
    <w:rsid w:val="00975073"/>
    <w:rsid w:val="00987029"/>
    <w:rsid w:val="00991D9B"/>
    <w:rsid w:val="00A12537"/>
    <w:rsid w:val="00A131E1"/>
    <w:rsid w:val="00A245D6"/>
    <w:rsid w:val="00A40B6B"/>
    <w:rsid w:val="00AE63BB"/>
    <w:rsid w:val="00B67B4A"/>
    <w:rsid w:val="00C01C18"/>
    <w:rsid w:val="00C85AC4"/>
    <w:rsid w:val="00CA4A74"/>
    <w:rsid w:val="00CC69FD"/>
    <w:rsid w:val="00CF40E7"/>
    <w:rsid w:val="00CF5870"/>
    <w:rsid w:val="00D511AF"/>
    <w:rsid w:val="00D56E01"/>
    <w:rsid w:val="00DC1843"/>
    <w:rsid w:val="00E12D04"/>
    <w:rsid w:val="00E17F3A"/>
    <w:rsid w:val="00E804EC"/>
    <w:rsid w:val="00E90710"/>
    <w:rsid w:val="00EA1EC4"/>
    <w:rsid w:val="00EE647C"/>
    <w:rsid w:val="00F24121"/>
    <w:rsid w:val="00F33497"/>
    <w:rsid w:val="00F87C43"/>
    <w:rsid w:val="00F9251E"/>
    <w:rsid w:val="00FC0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52E"/>
  </w:style>
  <w:style w:type="paragraph" w:styleId="1">
    <w:name w:val="heading 1"/>
    <w:basedOn w:val="a"/>
    <w:next w:val="a"/>
    <w:link w:val="1Char"/>
    <w:uiPriority w:val="9"/>
    <w:qFormat/>
    <w:rsid w:val="004925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21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0F07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1405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252E"/>
    <w:rPr>
      <w:rFonts w:asciiTheme="majorHAnsi" w:eastAsiaTheme="majorEastAsia" w:hAnsiTheme="majorHAnsi" w:cstheme="majorBidi"/>
      <w:b/>
      <w:bCs/>
      <w:color w:val="365F91" w:themeColor="accent1" w:themeShade="BF"/>
      <w:sz w:val="28"/>
      <w:szCs w:val="28"/>
    </w:rPr>
  </w:style>
  <w:style w:type="paragraph" w:styleId="a3">
    <w:name w:val="No Spacing"/>
    <w:link w:val="Char"/>
    <w:uiPriority w:val="1"/>
    <w:qFormat/>
    <w:rsid w:val="0049252E"/>
    <w:pPr>
      <w:spacing w:after="0" w:line="240" w:lineRule="auto"/>
    </w:pPr>
    <w:rPr>
      <w:rFonts w:eastAsiaTheme="minorEastAsia"/>
      <w:lang w:val="el-GR"/>
    </w:rPr>
  </w:style>
  <w:style w:type="character" w:customStyle="1" w:styleId="Char">
    <w:name w:val="Χωρίς διάστιχο Char"/>
    <w:basedOn w:val="a0"/>
    <w:link w:val="a3"/>
    <w:uiPriority w:val="1"/>
    <w:rsid w:val="0049252E"/>
    <w:rPr>
      <w:rFonts w:eastAsiaTheme="minorEastAsia"/>
      <w:lang w:val="el-GR"/>
    </w:rPr>
  </w:style>
  <w:style w:type="paragraph" w:styleId="a4">
    <w:name w:val="TOC Heading"/>
    <w:basedOn w:val="1"/>
    <w:next w:val="a"/>
    <w:uiPriority w:val="39"/>
    <w:semiHidden/>
    <w:unhideWhenUsed/>
    <w:qFormat/>
    <w:rsid w:val="0049252E"/>
    <w:pPr>
      <w:outlineLvl w:val="9"/>
    </w:pPr>
    <w:rPr>
      <w:lang w:val="el-GR"/>
    </w:rPr>
  </w:style>
  <w:style w:type="paragraph" w:styleId="a5">
    <w:name w:val="Balloon Text"/>
    <w:basedOn w:val="a"/>
    <w:link w:val="Char0"/>
    <w:uiPriority w:val="99"/>
    <w:semiHidden/>
    <w:unhideWhenUsed/>
    <w:rsid w:val="003752D2"/>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752D2"/>
    <w:rPr>
      <w:rFonts w:ascii="Tahoma" w:hAnsi="Tahoma" w:cs="Tahoma"/>
      <w:sz w:val="16"/>
      <w:szCs w:val="16"/>
    </w:rPr>
  </w:style>
  <w:style w:type="paragraph" w:styleId="a6">
    <w:name w:val="header"/>
    <w:basedOn w:val="a"/>
    <w:link w:val="Char1"/>
    <w:uiPriority w:val="99"/>
    <w:unhideWhenUsed/>
    <w:rsid w:val="003752D2"/>
    <w:pPr>
      <w:tabs>
        <w:tab w:val="center" w:pos="4680"/>
        <w:tab w:val="right" w:pos="9360"/>
      </w:tabs>
      <w:spacing w:after="0" w:line="240" w:lineRule="auto"/>
    </w:pPr>
  </w:style>
  <w:style w:type="character" w:customStyle="1" w:styleId="Char1">
    <w:name w:val="Κεφαλίδα Char"/>
    <w:basedOn w:val="a0"/>
    <w:link w:val="a6"/>
    <w:uiPriority w:val="99"/>
    <w:rsid w:val="003752D2"/>
  </w:style>
  <w:style w:type="paragraph" w:styleId="a7">
    <w:name w:val="footer"/>
    <w:basedOn w:val="a"/>
    <w:link w:val="Char2"/>
    <w:uiPriority w:val="99"/>
    <w:unhideWhenUsed/>
    <w:rsid w:val="003752D2"/>
    <w:pPr>
      <w:tabs>
        <w:tab w:val="center" w:pos="4680"/>
        <w:tab w:val="right" w:pos="9360"/>
      </w:tabs>
      <w:spacing w:after="0" w:line="240" w:lineRule="auto"/>
    </w:pPr>
  </w:style>
  <w:style w:type="character" w:customStyle="1" w:styleId="Char2">
    <w:name w:val="Υποσέλιδο Char"/>
    <w:basedOn w:val="a0"/>
    <w:link w:val="a7"/>
    <w:uiPriority w:val="99"/>
    <w:rsid w:val="003752D2"/>
  </w:style>
  <w:style w:type="paragraph" w:styleId="a8">
    <w:name w:val="footnote text"/>
    <w:basedOn w:val="a"/>
    <w:link w:val="Char3"/>
    <w:uiPriority w:val="99"/>
    <w:semiHidden/>
    <w:unhideWhenUsed/>
    <w:rsid w:val="00CC69FD"/>
    <w:pPr>
      <w:spacing w:after="0" w:line="240" w:lineRule="auto"/>
    </w:pPr>
    <w:rPr>
      <w:sz w:val="20"/>
      <w:szCs w:val="20"/>
    </w:rPr>
  </w:style>
  <w:style w:type="character" w:customStyle="1" w:styleId="Char3">
    <w:name w:val="Κείμενο υποσημείωσης Char"/>
    <w:basedOn w:val="a0"/>
    <w:link w:val="a8"/>
    <w:uiPriority w:val="99"/>
    <w:semiHidden/>
    <w:rsid w:val="00CC69FD"/>
    <w:rPr>
      <w:sz w:val="20"/>
      <w:szCs w:val="20"/>
    </w:rPr>
  </w:style>
  <w:style w:type="character" w:styleId="a9">
    <w:name w:val="footnote reference"/>
    <w:basedOn w:val="a0"/>
    <w:uiPriority w:val="99"/>
    <w:semiHidden/>
    <w:unhideWhenUsed/>
    <w:rsid w:val="00CC69FD"/>
    <w:rPr>
      <w:vertAlign w:val="superscript"/>
    </w:rPr>
  </w:style>
  <w:style w:type="character" w:styleId="aa">
    <w:name w:val="Placeholder Text"/>
    <w:basedOn w:val="a0"/>
    <w:uiPriority w:val="99"/>
    <w:semiHidden/>
    <w:rsid w:val="00FC031A"/>
    <w:rPr>
      <w:color w:val="808080"/>
    </w:rPr>
  </w:style>
  <w:style w:type="character" w:customStyle="1" w:styleId="2Char">
    <w:name w:val="Επικεφαλίδα 2 Char"/>
    <w:basedOn w:val="a0"/>
    <w:link w:val="2"/>
    <w:uiPriority w:val="9"/>
    <w:rsid w:val="00321D3E"/>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0F07A0"/>
    <w:rPr>
      <w:rFonts w:asciiTheme="majorHAnsi" w:eastAsiaTheme="majorEastAsia" w:hAnsiTheme="majorHAnsi" w:cstheme="majorBidi"/>
      <w:b/>
      <w:bCs/>
      <w:color w:val="4F81BD" w:themeColor="accent1"/>
    </w:rPr>
  </w:style>
  <w:style w:type="table" w:styleId="ab">
    <w:name w:val="Table Grid"/>
    <w:basedOn w:val="a1"/>
    <w:uiPriority w:val="59"/>
    <w:rsid w:val="000F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C01C18"/>
    <w:pPr>
      <w:spacing w:after="100"/>
    </w:pPr>
  </w:style>
  <w:style w:type="paragraph" w:styleId="20">
    <w:name w:val="toc 2"/>
    <w:basedOn w:val="a"/>
    <w:next w:val="a"/>
    <w:autoRedefine/>
    <w:uiPriority w:val="39"/>
    <w:unhideWhenUsed/>
    <w:rsid w:val="00C01C18"/>
    <w:pPr>
      <w:spacing w:after="100"/>
      <w:ind w:left="220"/>
    </w:pPr>
  </w:style>
  <w:style w:type="paragraph" w:styleId="30">
    <w:name w:val="toc 3"/>
    <w:basedOn w:val="a"/>
    <w:next w:val="a"/>
    <w:autoRedefine/>
    <w:uiPriority w:val="39"/>
    <w:unhideWhenUsed/>
    <w:rsid w:val="00C01C18"/>
    <w:pPr>
      <w:spacing w:after="100"/>
      <w:ind w:left="440"/>
    </w:pPr>
  </w:style>
  <w:style w:type="character" w:styleId="-">
    <w:name w:val="Hyperlink"/>
    <w:basedOn w:val="a0"/>
    <w:uiPriority w:val="99"/>
    <w:unhideWhenUsed/>
    <w:rsid w:val="00C01C18"/>
    <w:rPr>
      <w:color w:val="0000FF" w:themeColor="hyperlink"/>
      <w:u w:val="single"/>
    </w:rPr>
  </w:style>
  <w:style w:type="character" w:customStyle="1" w:styleId="4Char">
    <w:name w:val="Επικεφαλίδα 4 Char"/>
    <w:basedOn w:val="a0"/>
    <w:link w:val="4"/>
    <w:uiPriority w:val="9"/>
    <w:rsid w:val="001405FA"/>
    <w:rPr>
      <w:rFonts w:asciiTheme="majorHAnsi" w:eastAsiaTheme="majorEastAsia" w:hAnsiTheme="majorHAnsi" w:cstheme="majorBidi"/>
      <w:b/>
      <w:bCs/>
      <w:i/>
      <w:iCs/>
      <w:color w:val="4F81BD" w:themeColor="accent1"/>
    </w:rPr>
  </w:style>
  <w:style w:type="table" w:customStyle="1" w:styleId="TableNormal">
    <w:name w:val="Table Normal"/>
    <w:uiPriority w:val="2"/>
    <w:semiHidden/>
    <w:unhideWhenUsed/>
    <w:qFormat/>
    <w:rsid w:val="00D511A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11AF"/>
    <w:pPr>
      <w:widowControl w:val="0"/>
      <w:autoSpaceDE w:val="0"/>
      <w:autoSpaceDN w:val="0"/>
      <w:spacing w:after="0" w:line="240" w:lineRule="auto"/>
    </w:pPr>
    <w:rPr>
      <w:rFonts w:ascii="Calibri" w:eastAsia="Calibri" w:hAnsi="Calibri" w:cs="Calibri"/>
      <w:lang w:val="el-GR"/>
    </w:rPr>
  </w:style>
  <w:style w:type="paragraph" w:styleId="ac">
    <w:name w:val="Body Text"/>
    <w:basedOn w:val="a"/>
    <w:link w:val="Char4"/>
    <w:uiPriority w:val="1"/>
    <w:qFormat/>
    <w:rsid w:val="00D511AF"/>
    <w:pPr>
      <w:widowControl w:val="0"/>
      <w:autoSpaceDE w:val="0"/>
      <w:autoSpaceDN w:val="0"/>
      <w:spacing w:after="0" w:line="240" w:lineRule="auto"/>
    </w:pPr>
    <w:rPr>
      <w:rFonts w:ascii="Calibri" w:eastAsia="Calibri" w:hAnsi="Calibri" w:cs="Calibri"/>
      <w:lang w:val="el-GR"/>
    </w:rPr>
  </w:style>
  <w:style w:type="character" w:customStyle="1" w:styleId="Char4">
    <w:name w:val="Σώμα κειμένου Char"/>
    <w:basedOn w:val="a0"/>
    <w:link w:val="ac"/>
    <w:uiPriority w:val="1"/>
    <w:rsid w:val="00D511AF"/>
    <w:rPr>
      <w:rFonts w:ascii="Calibri" w:eastAsia="Calibri" w:hAnsi="Calibri" w:cs="Calibri"/>
      <w:lang w:val="el-GR"/>
    </w:rPr>
  </w:style>
  <w:style w:type="paragraph" w:styleId="ad">
    <w:name w:val="caption"/>
    <w:basedOn w:val="a"/>
    <w:next w:val="a"/>
    <w:uiPriority w:val="35"/>
    <w:unhideWhenUsed/>
    <w:qFormat/>
    <w:rsid w:val="00F3349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7614D3EF604BF8AAB4C1EE713A1EEB"/>
        <w:category>
          <w:name w:val="Γενικά"/>
          <w:gallery w:val="placeholder"/>
        </w:category>
        <w:types>
          <w:type w:val="bbPlcHdr"/>
        </w:types>
        <w:behaviors>
          <w:behavior w:val="content"/>
        </w:behaviors>
        <w:guid w:val="{BE086575-F4BF-4EE2-8457-5F929EFDAAE0}"/>
      </w:docPartPr>
      <w:docPartBody>
        <w:p w:rsidR="00F2663A" w:rsidRDefault="00906C44" w:rsidP="00906C44">
          <w:pPr>
            <w:pStyle w:val="377614D3EF604BF8AAB4C1EE713A1EEB"/>
          </w:pPr>
          <w:r>
            <w:rPr>
              <w:rFonts w:asciiTheme="majorHAnsi" w:eastAsiaTheme="majorEastAsia" w:hAnsiTheme="majorHAnsi" w:cstheme="majorBidi"/>
              <w:caps/>
              <w:lang w:val="el-GR"/>
            </w:rPr>
            <w:t>[Πληκτρολογήστε το όνομα της εταιρείας]</w:t>
          </w:r>
        </w:p>
      </w:docPartBody>
    </w:docPart>
    <w:docPart>
      <w:docPartPr>
        <w:name w:val="4A0CF08D7DDC4AF892CE7D9B677D4F7A"/>
        <w:category>
          <w:name w:val="Γενικά"/>
          <w:gallery w:val="placeholder"/>
        </w:category>
        <w:types>
          <w:type w:val="bbPlcHdr"/>
        </w:types>
        <w:behaviors>
          <w:behavior w:val="content"/>
        </w:behaviors>
        <w:guid w:val="{0F9BCBD9-A141-468F-8D25-930CF09FBBD5}"/>
      </w:docPartPr>
      <w:docPartBody>
        <w:p w:rsidR="00F2663A" w:rsidRDefault="00906C44" w:rsidP="00906C44">
          <w:pPr>
            <w:pStyle w:val="4A0CF08D7DDC4AF892CE7D9B677D4F7A"/>
          </w:pPr>
          <w:r>
            <w:rPr>
              <w:rFonts w:asciiTheme="majorHAnsi" w:eastAsiaTheme="majorEastAsia" w:hAnsiTheme="majorHAnsi" w:cstheme="majorBidi"/>
              <w:sz w:val="80"/>
              <w:szCs w:val="80"/>
              <w:lang w:val="el-GR"/>
            </w:rPr>
            <w:t>[Πληκτρολογήστε τον τίτλο του εγγράφου]</w:t>
          </w:r>
        </w:p>
      </w:docPartBody>
    </w:docPart>
    <w:docPart>
      <w:docPartPr>
        <w:name w:val="5FD3F17FAE884CDABCA06705E79B4B01"/>
        <w:category>
          <w:name w:val="Γενικά"/>
          <w:gallery w:val="placeholder"/>
        </w:category>
        <w:types>
          <w:type w:val="bbPlcHdr"/>
        </w:types>
        <w:behaviors>
          <w:behavior w:val="content"/>
        </w:behaviors>
        <w:guid w:val="{5CC77C06-F874-41DA-B0F9-9692BBCB4D11}"/>
      </w:docPartPr>
      <w:docPartBody>
        <w:p w:rsidR="00F2663A" w:rsidRDefault="00906C44" w:rsidP="00906C44">
          <w:pPr>
            <w:pStyle w:val="5FD3F17FAE884CDABCA06705E79B4B01"/>
          </w:pPr>
          <w:r>
            <w:rPr>
              <w:rFonts w:asciiTheme="majorHAnsi" w:eastAsiaTheme="majorEastAsia" w:hAnsiTheme="majorHAnsi" w:cstheme="majorBidi"/>
              <w:sz w:val="44"/>
              <w:szCs w:val="44"/>
              <w:lang w:val="el-GR"/>
            </w:rPr>
            <w:t>[Πληκτρολογήστε τον υπότιτλο του εγγράφου]</w:t>
          </w:r>
        </w:p>
      </w:docPartBody>
    </w:docPart>
    <w:docPart>
      <w:docPartPr>
        <w:name w:val="C618A014FBA24F4DABF7491E97DD129D"/>
        <w:category>
          <w:name w:val="Γενικά"/>
          <w:gallery w:val="placeholder"/>
        </w:category>
        <w:types>
          <w:type w:val="bbPlcHdr"/>
        </w:types>
        <w:behaviors>
          <w:behavior w:val="content"/>
        </w:behaviors>
        <w:guid w:val="{A5F6ADBC-B084-477A-A926-62D994142DD3}"/>
      </w:docPartPr>
      <w:docPartBody>
        <w:p w:rsidR="00F2663A" w:rsidRDefault="00906C44" w:rsidP="00906C44">
          <w:pPr>
            <w:pStyle w:val="C618A014FBA24F4DABF7491E97DD129D"/>
          </w:pPr>
          <w:r>
            <w:rPr>
              <w:b/>
              <w:bCs/>
              <w:lang w:val="el-GR"/>
            </w:rPr>
            <w:t>[Πληκτρολογήστε το όνομα του συντάκτη]</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06C44"/>
    <w:rsid w:val="001271E5"/>
    <w:rsid w:val="0013799E"/>
    <w:rsid w:val="00467A20"/>
    <w:rsid w:val="00906C44"/>
    <w:rsid w:val="00DD164D"/>
    <w:rsid w:val="00F2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6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77614D3EF604BF8AAB4C1EE713A1EEB">
    <w:name w:val="377614D3EF604BF8AAB4C1EE713A1EEB"/>
    <w:rsid w:val="00906C44"/>
  </w:style>
  <w:style w:type="paragraph" w:customStyle="1" w:styleId="4A0CF08D7DDC4AF892CE7D9B677D4F7A">
    <w:name w:val="4A0CF08D7DDC4AF892CE7D9B677D4F7A"/>
    <w:rsid w:val="00906C44"/>
  </w:style>
  <w:style w:type="paragraph" w:customStyle="1" w:styleId="5FD3F17FAE884CDABCA06705E79B4B01">
    <w:name w:val="5FD3F17FAE884CDABCA06705E79B4B01"/>
    <w:rsid w:val="00906C44"/>
  </w:style>
  <w:style w:type="paragraph" w:customStyle="1" w:styleId="C618A014FBA24F4DABF7491E97DD129D">
    <w:name w:val="C618A014FBA24F4DABF7491E97DD129D"/>
    <w:rsid w:val="00906C44"/>
  </w:style>
  <w:style w:type="paragraph" w:customStyle="1" w:styleId="6C3548CEC66D4328BF2B69689A0A6EFD">
    <w:name w:val="6C3548CEC66D4328BF2B69689A0A6EFD"/>
    <w:rsid w:val="00906C44"/>
  </w:style>
  <w:style w:type="paragraph" w:customStyle="1" w:styleId="48A89A73F6584D23810492B30B589678">
    <w:name w:val="48A89A73F6584D23810492B30B589678"/>
    <w:rsid w:val="00906C44"/>
  </w:style>
  <w:style w:type="paragraph" w:customStyle="1" w:styleId="68DAB85702AD403E88B3975F07994737">
    <w:name w:val="68DAB85702AD403E88B3975F07994737"/>
    <w:rsid w:val="00906C44"/>
  </w:style>
  <w:style w:type="paragraph" w:customStyle="1" w:styleId="4CD6C5062E01447785599F1F2B280E36">
    <w:name w:val="4CD6C5062E01447785599F1F2B280E36"/>
    <w:rsid w:val="00906C44"/>
  </w:style>
  <w:style w:type="character" w:styleId="a3">
    <w:name w:val="Placeholder Text"/>
    <w:basedOn w:val="a0"/>
    <w:uiPriority w:val="99"/>
    <w:semiHidden/>
    <w:rsid w:val="0013799E"/>
    <w:rPr>
      <w:color w:val="808080"/>
    </w:rPr>
  </w:style>
  <w:style w:type="paragraph" w:customStyle="1" w:styleId="3A935373AA984EB8A7E538884F0904C9">
    <w:name w:val="3A935373AA984EB8A7E538884F0904C9"/>
    <w:rsid w:val="0013799E"/>
  </w:style>
  <w:style w:type="paragraph" w:customStyle="1" w:styleId="A644D7AB90204C0F9C954A59EF9746EA">
    <w:name w:val="A644D7AB90204C0F9C954A59EF9746EA"/>
    <w:rsid w:val="0013799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2021-12-07T00:00:00</PublishDate>
  <Abstract>Στην συγκεκριμένη αναφορά αναπτύσσεται το μαθηματικό μοντέλο καθώς και κώδικας που προσομοιώνει κάποιες μεταβλητές ενός  ρευστομηχανικού σύστημα. Όπου σε ένα δοχείο εισέρχεται ρευστό από δύο παροχές και εξέρχεται με τον ίδιο ρυθμό σε ένα δοχείο σταθερής γεωμετρίας το οποίο θερμαίνεται από ατμό που συνεπάγεται σε θέρμανση και του ρευστού.</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3DB624-D389-441B-9C91-A8C6C97F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2880</TotalTime>
  <Pages>1</Pages>
  <Words>1826</Words>
  <Characters>10412</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Εργαστηριακή Αναφορά 1</vt:lpstr>
    </vt:vector>
  </TitlesOfParts>
  <Company>Πολυτεχνειο κρητησ</Company>
  <LinksUpToDate>false</LinksUpToDate>
  <CharactersWithSpaces>12214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Εργαστηριακή Αναφορά 1</dc:title>
  <dc:subject>Συστήματα Ελέγχου 1, Εργαστήρια </dc:subject>
  <dc:creator>Δημήτρης Κατσαμπάνης, 2016010008 </dc:creator>
  <cp:keywords/>
  <dc:description/>
  <cp:lastModifiedBy>Alex</cp:lastModifiedBy>
  <cp:revision>18</cp:revision>
  <dcterms:created xsi:type="dcterms:W3CDTF">2021-11-30T15:45:00Z</dcterms:created>
  <dcterms:modified xsi:type="dcterms:W3CDTF">2021-12-06T19:18:00Z</dcterms:modified>
</cp:coreProperties>
</file>